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9EB" w:rsidRPr="006939EB" w:rsidRDefault="006939EB" w:rsidP="006939EB">
      <w:r w:rsidRPr="006939EB">
        <w:t>Об утверждении Санитарных правил "Санитарно-эпидемиологические требования к зданиям и сооружениям производственного назначения"</w:t>
      </w:r>
    </w:p>
    <w:p w:rsidR="006939EB" w:rsidRPr="006939EB" w:rsidRDefault="006939EB" w:rsidP="006939EB">
      <w:r w:rsidRPr="006939EB">
        <w:t>Приказ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6939EB" w:rsidRPr="006939EB" w:rsidRDefault="00B926F5" w:rsidP="006939EB">
      <w:pPr>
        <w:numPr>
          <w:ilvl w:val="0"/>
          <w:numId w:val="1"/>
        </w:numPr>
      </w:pPr>
      <w:hyperlink r:id="rId7" w:history="1">
        <w:r w:rsidR="006939EB" w:rsidRPr="006939EB">
          <w:rPr>
            <w:rStyle w:val="a4"/>
          </w:rPr>
          <w:t>Текст</w:t>
        </w:r>
      </w:hyperlink>
    </w:p>
    <w:p w:rsidR="006939EB" w:rsidRPr="006939EB" w:rsidRDefault="00B926F5" w:rsidP="006939EB">
      <w:pPr>
        <w:numPr>
          <w:ilvl w:val="0"/>
          <w:numId w:val="1"/>
        </w:numPr>
      </w:pPr>
      <w:hyperlink r:id="rId8" w:history="1">
        <w:r w:rsidR="006939EB" w:rsidRPr="006939EB">
          <w:rPr>
            <w:rStyle w:val="a4"/>
          </w:rPr>
          <w:t>Официальная публикация</w:t>
        </w:r>
      </w:hyperlink>
    </w:p>
    <w:p w:rsidR="006939EB" w:rsidRPr="006939EB" w:rsidRDefault="00B926F5" w:rsidP="006939EB">
      <w:pPr>
        <w:numPr>
          <w:ilvl w:val="0"/>
          <w:numId w:val="1"/>
        </w:numPr>
      </w:pPr>
      <w:hyperlink r:id="rId9" w:history="1">
        <w:r w:rsidR="006939EB" w:rsidRPr="006939EB">
          <w:rPr>
            <w:rStyle w:val="a4"/>
          </w:rPr>
          <w:t>Информация</w:t>
        </w:r>
      </w:hyperlink>
    </w:p>
    <w:p w:rsidR="006939EB" w:rsidRPr="006939EB" w:rsidRDefault="00B926F5" w:rsidP="006939EB">
      <w:pPr>
        <w:numPr>
          <w:ilvl w:val="0"/>
          <w:numId w:val="1"/>
        </w:numPr>
      </w:pPr>
      <w:hyperlink r:id="rId10" w:history="1">
        <w:r w:rsidR="006939EB" w:rsidRPr="006939EB">
          <w:rPr>
            <w:rStyle w:val="a4"/>
          </w:rPr>
          <w:t>История изменений</w:t>
        </w:r>
      </w:hyperlink>
    </w:p>
    <w:p w:rsidR="006939EB" w:rsidRPr="006939EB" w:rsidRDefault="00B926F5" w:rsidP="006939EB">
      <w:pPr>
        <w:numPr>
          <w:ilvl w:val="0"/>
          <w:numId w:val="1"/>
        </w:numPr>
      </w:pPr>
      <w:hyperlink r:id="rId11" w:history="1">
        <w:r w:rsidR="006939EB" w:rsidRPr="006939EB">
          <w:rPr>
            <w:rStyle w:val="a4"/>
          </w:rPr>
          <w:t>Ссылки</w:t>
        </w:r>
      </w:hyperlink>
    </w:p>
    <w:p w:rsidR="006939EB" w:rsidRPr="006939EB" w:rsidRDefault="00B926F5" w:rsidP="006939EB">
      <w:pPr>
        <w:numPr>
          <w:ilvl w:val="0"/>
          <w:numId w:val="1"/>
        </w:numPr>
      </w:pPr>
      <w:hyperlink r:id="rId12" w:history="1">
        <w:r w:rsidR="006939EB" w:rsidRPr="006939EB">
          <w:rPr>
            <w:rStyle w:val="a4"/>
          </w:rPr>
          <w:t>Скачать</w:t>
        </w:r>
      </w:hyperlink>
    </w:p>
    <w:p w:rsidR="006939EB" w:rsidRPr="006939EB" w:rsidRDefault="006939EB" w:rsidP="006939EB">
      <w:pPr>
        <w:numPr>
          <w:ilvl w:val="0"/>
          <w:numId w:val="1"/>
        </w:numPr>
      </w:pPr>
      <w:r w:rsidRPr="006939EB">
        <w:t>Прочее</w:t>
      </w:r>
    </w:p>
    <w:p w:rsidR="006939EB" w:rsidRPr="006939EB" w:rsidRDefault="006939EB" w:rsidP="006939EB">
      <w:r w:rsidRPr="006939EB">
        <w:t>      В соответствии с </w:t>
      </w:r>
      <w:hyperlink r:id="rId13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 Республики Казахстан от 18 сентября 2009 года "О здоровье народа и системе здравоохранения", </w:t>
      </w:r>
      <w:r w:rsidRPr="006939EB">
        <w:rPr>
          <w:b/>
          <w:bCs/>
        </w:rPr>
        <w:t>ПРИКАЗЫВАЮ:</w:t>
      </w:r>
    </w:p>
    <w:p w:rsidR="006939EB" w:rsidRPr="006939EB" w:rsidRDefault="006939EB" w:rsidP="006939EB">
      <w:r w:rsidRPr="006939EB">
        <w:t>      1. Утвердить прилагаемые Санитарные </w:t>
      </w:r>
      <w:hyperlink r:id="rId14" w:anchor="z7" w:history="1">
        <w:r w:rsidRPr="006939EB">
          <w:rPr>
            <w:rStyle w:val="a4"/>
          </w:rPr>
          <w:t>правила</w:t>
        </w:r>
      </w:hyperlink>
      <w:r w:rsidRPr="006939EB">
        <w:t> "Санитарно-эпидемиологические требования к зданиям и сооружениям производственного назначения".</w:t>
      </w:r>
    </w:p>
    <w:p w:rsidR="006939EB" w:rsidRPr="006939EB" w:rsidRDefault="006939EB" w:rsidP="006939EB">
      <w:r w:rsidRPr="006939EB">
        <w:t xml:space="preserve">      2. Комитету по защите </w:t>
      </w:r>
      <w:proofErr w:type="gramStart"/>
      <w:r w:rsidRPr="006939EB">
        <w:t>прав потребителей Министерства национальной экономики Республики</w:t>
      </w:r>
      <w:proofErr w:type="gramEnd"/>
      <w:r w:rsidRPr="006939EB">
        <w:t xml:space="preserve"> Казахстан обеспечить в установленном законодательством Республики Казахстан порядке:</w:t>
      </w:r>
    </w:p>
    <w:p w:rsidR="006939EB" w:rsidRPr="006939EB" w:rsidRDefault="006939EB" w:rsidP="006939EB">
      <w:r w:rsidRPr="006939EB">
        <w:t>      1) государственную регистрацию настоящего приказа в Министерстве юстиции Республики Казахстан;</w:t>
      </w:r>
    </w:p>
    <w:p w:rsidR="006939EB" w:rsidRPr="006939EB" w:rsidRDefault="006939EB" w:rsidP="006939EB">
      <w:r w:rsidRPr="006939EB">
        <w:t>      2) в течени</w:t>
      </w:r>
      <w:proofErr w:type="gramStart"/>
      <w:r w:rsidRPr="006939EB">
        <w:t>и</w:t>
      </w:r>
      <w:proofErr w:type="gramEnd"/>
      <w:r w:rsidRPr="006939EB">
        <w:t xml:space="preserve"> десяти календарных дней после государственной регистрации настоящего приказа его направление на официальное опубликование в периодических печатных изданиях и в информационно-правовой системе "</w:t>
      </w:r>
      <w:proofErr w:type="spellStart"/>
      <w:r w:rsidRPr="006939EB">
        <w:t>Әділет</w:t>
      </w:r>
      <w:proofErr w:type="spellEnd"/>
      <w:r w:rsidRPr="006939EB">
        <w:t>";</w:t>
      </w:r>
    </w:p>
    <w:p w:rsidR="006939EB" w:rsidRPr="006939EB" w:rsidRDefault="006939EB" w:rsidP="006939EB">
      <w:r w:rsidRPr="006939EB">
        <w:t xml:space="preserve">      3)размещение настоящего приказа на </w:t>
      </w:r>
      <w:proofErr w:type="gramStart"/>
      <w:r w:rsidRPr="006939EB">
        <w:t>официальном</w:t>
      </w:r>
      <w:proofErr w:type="gramEnd"/>
      <w:r w:rsidRPr="006939EB">
        <w:t xml:space="preserve"> </w:t>
      </w:r>
      <w:proofErr w:type="spellStart"/>
      <w:r w:rsidRPr="006939EB">
        <w:t>интернет-ресурсе</w:t>
      </w:r>
      <w:proofErr w:type="spellEnd"/>
      <w:r w:rsidRPr="006939EB">
        <w:t xml:space="preserve"> Министерства национальной экономики Республики Казахстан.</w:t>
      </w:r>
    </w:p>
    <w:p w:rsidR="006939EB" w:rsidRPr="006939EB" w:rsidRDefault="006939EB" w:rsidP="006939EB">
      <w:r w:rsidRPr="006939EB">
        <w:t xml:space="preserve">      3. </w:t>
      </w:r>
      <w:proofErr w:type="gramStart"/>
      <w:r w:rsidRPr="006939EB">
        <w:t>Контроль за исполнением настоящего приказа возложить на курирующего вице-министра национальной экономики Республики Казахстан.</w:t>
      </w:r>
      <w:proofErr w:type="gramEnd"/>
    </w:p>
    <w:p w:rsidR="006939EB" w:rsidRPr="006939EB" w:rsidRDefault="006939EB" w:rsidP="006939EB">
      <w:r w:rsidRPr="006939EB">
        <w:t>      4. Настоящий приказ вводится в действие по истечении десяти календарных дней со дня его первого официального опубликования.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32"/>
        <w:gridCol w:w="3848"/>
      </w:tblGrid>
      <w:tr w:rsidR="006939EB" w:rsidRPr="006939EB" w:rsidTr="006939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Министр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/>
        </w:tc>
      </w:tr>
      <w:tr w:rsidR="006939EB" w:rsidRPr="006939EB" w:rsidTr="006939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национальной экономики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/>
        </w:tc>
      </w:tr>
      <w:tr w:rsidR="006939EB" w:rsidRPr="006939EB" w:rsidTr="006939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Республики Казахстан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Е. </w:t>
            </w:r>
            <w:proofErr w:type="spellStart"/>
            <w:r w:rsidRPr="006939EB">
              <w:t>Досаев</w:t>
            </w:r>
            <w:proofErr w:type="spellEnd"/>
          </w:p>
        </w:tc>
      </w:tr>
    </w:tbl>
    <w:p w:rsidR="006939EB" w:rsidRPr="006939EB" w:rsidRDefault="006939EB" w:rsidP="006939EB">
      <w:r w:rsidRPr="006939EB">
        <w:t>      "СОГЛАСОВАН"</w:t>
      </w:r>
    </w:p>
    <w:p w:rsidR="006939EB" w:rsidRPr="006939EB" w:rsidRDefault="006939EB" w:rsidP="006939EB">
      <w:r w:rsidRPr="006939EB">
        <w:t>      Министр здравоохранения</w:t>
      </w:r>
    </w:p>
    <w:p w:rsidR="006939EB" w:rsidRPr="006939EB" w:rsidRDefault="006939EB" w:rsidP="006939EB">
      <w:r w:rsidRPr="006939EB">
        <w:t>      и социального развития</w:t>
      </w:r>
    </w:p>
    <w:p w:rsidR="006939EB" w:rsidRPr="006939EB" w:rsidRDefault="006939EB" w:rsidP="006939EB">
      <w:r w:rsidRPr="006939EB">
        <w:t>      Республики Казахстан</w:t>
      </w:r>
    </w:p>
    <w:p w:rsidR="006939EB" w:rsidRPr="006939EB" w:rsidRDefault="006939EB" w:rsidP="006939EB">
      <w:r w:rsidRPr="006939EB">
        <w:t xml:space="preserve">      ________________Т. </w:t>
      </w:r>
      <w:proofErr w:type="spellStart"/>
      <w:r w:rsidRPr="006939EB">
        <w:t>Дуйсенова</w:t>
      </w:r>
      <w:proofErr w:type="spellEnd"/>
    </w:p>
    <w:p w:rsidR="006939EB" w:rsidRPr="006939EB" w:rsidRDefault="006939EB" w:rsidP="006939EB">
      <w:r w:rsidRPr="006939EB">
        <w:lastRenderedPageBreak/>
        <w:t>      4 апреля 2015 года</w:t>
      </w:r>
    </w:p>
    <w:p w:rsidR="006939EB" w:rsidRPr="006939EB" w:rsidRDefault="006939EB" w:rsidP="006939EB">
      <w:r w:rsidRPr="006939EB">
        <w:br/>
      </w:r>
      <w:r w:rsidRPr="006939EB">
        <w:br/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6939EB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0" w:name="z6"/>
            <w:bookmarkEnd w:id="0"/>
            <w:r w:rsidRPr="006939EB">
              <w:t>Утверждены</w:t>
            </w:r>
            <w:r w:rsidRPr="006939EB">
              <w:br/>
              <w:t>приказом Министра национальной</w:t>
            </w:r>
            <w:r w:rsidRPr="006939EB">
              <w:br/>
              <w:t>экономики Республики Казахстан</w:t>
            </w:r>
            <w:r w:rsidRPr="006939EB">
              <w:br/>
              <w:t>от 28 февраля 2015 года № 174</w:t>
            </w:r>
          </w:p>
        </w:tc>
      </w:tr>
    </w:tbl>
    <w:p w:rsidR="006939EB" w:rsidRPr="006939EB" w:rsidRDefault="006939EB" w:rsidP="006939EB">
      <w:r w:rsidRPr="006939EB">
        <w:t>Санитарные правила</w:t>
      </w:r>
      <w:r w:rsidRPr="006939EB">
        <w:br/>
        <w:t>"Санитарно-эпидемиологические требования к зданиям</w:t>
      </w:r>
      <w:r w:rsidRPr="006939EB">
        <w:br/>
        <w:t>и сооружениям производственного назначения"</w:t>
      </w:r>
      <w:r w:rsidRPr="006939EB">
        <w:br/>
      </w:r>
      <w:bookmarkStart w:id="1" w:name="z8"/>
      <w:bookmarkEnd w:id="1"/>
      <w:r w:rsidRPr="006939EB">
        <w:t>Глава 1. Общие положения</w:t>
      </w:r>
    </w:p>
    <w:p w:rsidR="006939EB" w:rsidRPr="006939EB" w:rsidRDefault="006939EB" w:rsidP="006939EB">
      <w:r w:rsidRPr="006939EB">
        <w:t>      Сноска. Заголовок главы 1 - в редакции приказа Министра здравоохранения РК от 05.07.2020 </w:t>
      </w:r>
      <w:hyperlink r:id="rId15" w:anchor="z137" w:history="1">
        <w:r w:rsidRPr="006939EB">
          <w:rPr>
            <w:rStyle w:val="a4"/>
          </w:rPr>
          <w:t>№ Қ</w:t>
        </w:r>
        <w:proofErr w:type="gramStart"/>
        <w:r w:rsidRPr="006939EB">
          <w:rPr>
            <w:rStyle w:val="a4"/>
          </w:rPr>
          <w:t>Р</w:t>
        </w:r>
        <w:proofErr w:type="gramEnd"/>
        <w:r w:rsidRPr="006939EB">
          <w:rPr>
            <w:rStyle w:val="a4"/>
          </w:rPr>
          <w:t xml:space="preserve">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1. Настоящие Санитарные правила "Санитарно-эпидемиологические требования к зданиям и сооружениям производственного назначения" (далее – Санитарные правила) разработаны в соответствии с </w:t>
      </w:r>
      <w:hyperlink r:id="rId16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 Республики Казахстан от 18 сентября 2009 года "О здоровье народа и системе здравоохранения" (далее – Кодекс), определяют требования к проектированию, строительству, реконструкции и эксплуатации зданий, помещений и сооружений производственного назначения, к рабочим местам, условиям труда, бытового обслуживания, медицинского обеспечения и питания работающих в них.</w:t>
      </w:r>
    </w:p>
    <w:p w:rsidR="006939EB" w:rsidRPr="006939EB" w:rsidRDefault="006939EB" w:rsidP="006939EB">
      <w:r w:rsidRPr="006939EB">
        <w:t>      2. Санитарно-эпидемиологические требования к зданиям и сооружениям производственного назначения включают в себя:</w:t>
      </w:r>
    </w:p>
    <w:p w:rsidR="006939EB" w:rsidRPr="006939EB" w:rsidRDefault="006939EB" w:rsidP="006939EB">
      <w:r w:rsidRPr="006939EB">
        <w:t>      1) </w:t>
      </w:r>
      <w:hyperlink r:id="rId17" w:anchor="z13" w:history="1">
        <w:r w:rsidRPr="006939EB">
          <w:rPr>
            <w:rStyle w:val="a4"/>
          </w:rPr>
          <w:t>требования</w:t>
        </w:r>
      </w:hyperlink>
      <w:r w:rsidRPr="006939EB">
        <w:t> к проектированию зданий и сооружений производственного назначения;</w:t>
      </w:r>
    </w:p>
    <w:p w:rsidR="006939EB" w:rsidRPr="006939EB" w:rsidRDefault="006939EB" w:rsidP="006939EB">
      <w:r w:rsidRPr="006939EB">
        <w:t>      2) </w:t>
      </w:r>
      <w:hyperlink r:id="rId18" w:anchor="z27" w:history="1">
        <w:r w:rsidRPr="006939EB">
          <w:rPr>
            <w:rStyle w:val="a4"/>
          </w:rPr>
          <w:t>требования</w:t>
        </w:r>
      </w:hyperlink>
      <w:r w:rsidRPr="006939EB">
        <w:t> к производственным зданиям и помещениям;</w:t>
      </w:r>
    </w:p>
    <w:p w:rsidR="006939EB" w:rsidRPr="006939EB" w:rsidRDefault="006939EB" w:rsidP="006939EB">
      <w:r w:rsidRPr="006939EB">
        <w:t>      3) </w:t>
      </w:r>
      <w:hyperlink r:id="rId19" w:anchor="z158" w:history="1">
        <w:r w:rsidRPr="006939EB">
          <w:rPr>
            <w:rStyle w:val="a4"/>
          </w:rPr>
          <w:t>требования</w:t>
        </w:r>
      </w:hyperlink>
      <w:r w:rsidRPr="006939EB">
        <w:t> к технологическим процессам и оборудованию на производственных объектах;</w:t>
      </w:r>
    </w:p>
    <w:p w:rsidR="006939EB" w:rsidRPr="006939EB" w:rsidRDefault="006939EB" w:rsidP="006939EB">
      <w:r w:rsidRPr="006939EB">
        <w:t>      4) </w:t>
      </w:r>
      <w:hyperlink r:id="rId20" w:anchor="z171" w:history="1">
        <w:r w:rsidRPr="006939EB">
          <w:rPr>
            <w:rStyle w:val="a4"/>
          </w:rPr>
          <w:t>требования</w:t>
        </w:r>
      </w:hyperlink>
      <w:r w:rsidRPr="006939EB">
        <w:t> к отоплению, освещению, вентиляции и кондиционированию воздуха производственных объектов;</w:t>
      </w:r>
    </w:p>
    <w:p w:rsidR="006939EB" w:rsidRPr="006939EB" w:rsidRDefault="006939EB" w:rsidP="006939EB">
      <w:r w:rsidRPr="006939EB">
        <w:t>      5) </w:t>
      </w:r>
      <w:hyperlink r:id="rId21" w:anchor="z213" w:history="1">
        <w:r w:rsidRPr="006939EB">
          <w:rPr>
            <w:rStyle w:val="a4"/>
          </w:rPr>
          <w:t>требования</w:t>
        </w:r>
      </w:hyperlink>
      <w:r w:rsidRPr="006939EB">
        <w:t> к водоснабжению, водоотведению и утилизации промышленных отходов;</w:t>
      </w:r>
    </w:p>
    <w:p w:rsidR="006939EB" w:rsidRPr="006939EB" w:rsidRDefault="006939EB" w:rsidP="006939EB">
      <w:r w:rsidRPr="006939EB">
        <w:t>      6) требования к организации и проведению санитарно-противоэпидемических мероприятий по локализации очагов инфекции.</w:t>
      </w:r>
    </w:p>
    <w:p w:rsidR="006939EB" w:rsidRPr="006939EB" w:rsidRDefault="006939EB" w:rsidP="006939EB">
      <w:r w:rsidRPr="006939EB">
        <w:t>      Сноска. Пункт 2 с изменением, внесенным приказом Министра здравоохранения РК от 05.07.2020 </w:t>
      </w:r>
      <w:hyperlink r:id="rId22" w:anchor="z144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  <w:r w:rsidRPr="006939EB">
        <w:br/>
      </w:r>
    </w:p>
    <w:p w:rsidR="006939EB" w:rsidRPr="006939EB" w:rsidRDefault="006939EB" w:rsidP="006939EB">
      <w:r w:rsidRPr="006939EB">
        <w:lastRenderedPageBreak/>
        <w:t>      3. Санитарные правила не распространяются на проектирование подземных сооружений и горных выработок, а также временных производственных зданий и сооружений, возводимых на период строительства со сроком службы до пяти лет.</w:t>
      </w:r>
    </w:p>
    <w:p w:rsidR="006939EB" w:rsidRPr="006939EB" w:rsidRDefault="006939EB" w:rsidP="006939EB">
      <w:r w:rsidRPr="006939EB">
        <w:t>      4. В настоящих Санитарных правилах использованы следующие термины и определения:</w:t>
      </w:r>
    </w:p>
    <w:p w:rsidR="006939EB" w:rsidRPr="006939EB" w:rsidRDefault="006939EB" w:rsidP="006939EB">
      <w:r w:rsidRPr="006939EB">
        <w:t>      1) аэрация – искусственное насыщение различных сред воздухом для быстрого окисления содержащихся в них органических веществ;</w:t>
      </w:r>
    </w:p>
    <w:p w:rsidR="006939EB" w:rsidRPr="006939EB" w:rsidRDefault="006939EB" w:rsidP="006939EB">
      <w:r w:rsidRPr="006939EB">
        <w:t xml:space="preserve">      2) воздушное </w:t>
      </w:r>
      <w:proofErr w:type="spellStart"/>
      <w:r w:rsidRPr="006939EB">
        <w:t>душирование</w:t>
      </w:r>
      <w:proofErr w:type="spellEnd"/>
      <w:r w:rsidRPr="006939EB">
        <w:t xml:space="preserve"> – местная вентиляция, предназначенная для предотвращения поступления в помещение холодного воздуха, газа, пара, пыли;</w:t>
      </w:r>
    </w:p>
    <w:p w:rsidR="006939EB" w:rsidRPr="006939EB" w:rsidRDefault="006939EB" w:rsidP="006939EB">
      <w:r w:rsidRPr="006939EB">
        <w:t>      3) вредные вещества – вещества, оказывающие негативное воздействие на организм человека, которые превышают предельно-допустимые концентрации (далее – ПДК) в воздухе;</w:t>
      </w:r>
    </w:p>
    <w:p w:rsidR="006939EB" w:rsidRPr="006939EB" w:rsidRDefault="006939EB" w:rsidP="006939EB">
      <w:r w:rsidRPr="006939EB">
        <w:t>      4) вредный производственный фактор – производственный фактор, воздействие которого на работника может привести к заболеванию или снижению трудоспособности и (или) отрицательному влиянию на здоровье потомства;</w:t>
      </w:r>
    </w:p>
    <w:p w:rsidR="006939EB" w:rsidRPr="006939EB" w:rsidRDefault="006939EB" w:rsidP="006939EB">
      <w:r w:rsidRPr="006939EB">
        <w:t>      5) </w:t>
      </w:r>
      <w:hyperlink r:id="rId23" w:anchor="z87" w:history="1">
        <w:r w:rsidRPr="006939EB">
          <w:rPr>
            <w:rStyle w:val="a4"/>
          </w:rPr>
          <w:t>класс опасности</w:t>
        </w:r>
      </w:hyperlink>
      <w:r w:rsidRPr="006939EB">
        <w:t> объекта – категория объекта, устанавливаемая в зависимости от мощности, условий эксплуатации, характера и количества выделяемых в окружающую среду загрязняющих веществ, создаваемого шума, вибрации, неионизирующего излучения, оказывающих неблагоприятное влияние на окружающую среду и здоровье человека;</w:t>
      </w:r>
    </w:p>
    <w:p w:rsidR="006939EB" w:rsidRPr="006939EB" w:rsidRDefault="006939EB" w:rsidP="006939EB">
      <w:r w:rsidRPr="006939EB">
        <w:t>      6) здания и сооружения производственного назначения - производственные объекты, в которых размещены промышленные и сельскохозяйственные производства, эксплуатирующие технологическое оборудование и обеспечены необходимыми условиями для труда людей;</w:t>
      </w:r>
    </w:p>
    <w:p w:rsidR="006939EB" w:rsidRPr="006939EB" w:rsidRDefault="006939EB" w:rsidP="006939EB">
      <w:r w:rsidRPr="006939EB">
        <w:t>      7) производственный объект (далее – объект) – объект хозяйственной деятельности, связанной с производством продукции, выполнением работ и оказанием услуг, которые осуществляются с использованием процессов, оборудования и технологии, являющихся источниками воздействия на среду обитания и здоровье человека;</w:t>
      </w:r>
    </w:p>
    <w:p w:rsidR="006939EB" w:rsidRPr="006939EB" w:rsidRDefault="006939EB" w:rsidP="006939EB">
      <w:r w:rsidRPr="006939EB">
        <w:t>      8) производственный контроль – контроль за соблюдением санитарных правил и выполнением санитарно-противоэпидемических (профилактических) мероприятий, проводимый юридическими лицами и индивидуальными предпринимателями в соответствии с осуществляемой ими деятельностью по обеспечению контроля за соблюдением санитарных правил и гигиенических нормативов, выполнением санитарно-противоэпидемических (профилактических) мероприятий;</w:t>
      </w:r>
    </w:p>
    <w:p w:rsidR="006939EB" w:rsidRPr="006939EB" w:rsidRDefault="006939EB" w:rsidP="006939EB">
      <w:r w:rsidRPr="006939EB">
        <w:t>      9) рециркуляция – многократное, полное или частичное возвращение потока газов, жидких и твердых веществ в технологический процесс с целью регулирования температуры и концентрации компонентов в смесях;</w:t>
      </w:r>
    </w:p>
    <w:p w:rsidR="006939EB" w:rsidRPr="006939EB" w:rsidRDefault="006939EB" w:rsidP="006939EB">
      <w:r w:rsidRPr="006939EB">
        <w:lastRenderedPageBreak/>
        <w:t>      10) шлам – извлеченный из сточных вод в процессе их очистки илистый осадок, содержащий минеральные частицы и органический материал до 60 – 70 процентов (далее – %);</w:t>
      </w:r>
    </w:p>
    <w:p w:rsidR="006939EB" w:rsidRPr="006939EB" w:rsidRDefault="006939EB" w:rsidP="006939EB">
      <w:r w:rsidRPr="006939EB">
        <w:t xml:space="preserve">      11) </w:t>
      </w:r>
      <w:proofErr w:type="spellStart"/>
      <w:r w:rsidRPr="006939EB">
        <w:t>шламоотвал</w:t>
      </w:r>
      <w:proofErr w:type="spellEnd"/>
      <w:r w:rsidRPr="006939EB">
        <w:t xml:space="preserve"> – места накопления и хранения шлама;</w:t>
      </w:r>
    </w:p>
    <w:p w:rsidR="006939EB" w:rsidRPr="006939EB" w:rsidRDefault="006939EB" w:rsidP="006939EB">
      <w:r w:rsidRPr="006939EB">
        <w:t>      12) экранированные помещения – помещения, оборудованные при эксплуатации, монтаже, наладке и испытаниях радиоаппаратуры с целью защиты обслуживающего персонала от воздействия электромагнитного поля (далее – ЭМП), локализации ЭМП, создаваемого различными высоковольтными установками и генераторами, защиты приемных устройств и специальной измерительной, вычислительной и другой аппаратуры от воздействия внешних ЭМП.</w:t>
      </w:r>
    </w:p>
    <w:p w:rsidR="006939EB" w:rsidRPr="006939EB" w:rsidRDefault="006939EB" w:rsidP="006939EB">
      <w:r w:rsidRPr="006939EB">
        <w:t>Глава 2. Санитарно-эпидемиологические требования к проектированию зданий и сооружений производственного назначения</w:t>
      </w:r>
    </w:p>
    <w:p w:rsidR="006939EB" w:rsidRPr="006939EB" w:rsidRDefault="006939EB" w:rsidP="006939EB">
      <w:r w:rsidRPr="006939EB">
        <w:t>      Сноска. Заголовок главы 2 - в редакции приказа Министра здравоохранения РК от 05.07.2020 </w:t>
      </w:r>
      <w:hyperlink r:id="rId24" w:anchor="z137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5. Объекты проектируются в соответствии с требованиями </w:t>
      </w:r>
      <w:hyperlink r:id="rId25" w:anchor="z134" w:history="1">
        <w:r w:rsidRPr="006939EB">
          <w:rPr>
            <w:rStyle w:val="a4"/>
          </w:rPr>
          <w:t>законодательства</w:t>
        </w:r>
      </w:hyperlink>
      <w:r w:rsidRPr="006939EB">
        <w:t> Республики Казахстан в сфере архитектурно-строительной деятельности и настоящими Санитарными правилами.</w:t>
      </w:r>
    </w:p>
    <w:p w:rsidR="006939EB" w:rsidRPr="006939EB" w:rsidRDefault="006939EB" w:rsidP="006939EB">
      <w:r w:rsidRPr="006939EB">
        <w:t>      На проект строительства и реконструкции объектов обязательно наличие санитарно-эпидемиологического </w:t>
      </w:r>
      <w:hyperlink r:id="rId26" w:anchor="z250" w:history="1">
        <w:r w:rsidRPr="006939EB">
          <w:rPr>
            <w:rStyle w:val="a4"/>
          </w:rPr>
          <w:t>заключения</w:t>
        </w:r>
      </w:hyperlink>
      <w:r w:rsidRPr="006939EB">
        <w:t> территориального подразделения ведомства государственного органа в сфере санитарно-эпидемиологического благополучия населения, в соответствии с </w:t>
      </w:r>
      <w:hyperlink r:id="rId27" w:anchor="z824" w:history="1">
        <w:r w:rsidRPr="006939EB">
          <w:rPr>
            <w:rStyle w:val="a4"/>
          </w:rPr>
          <w:t>пунктом 8</w:t>
        </w:r>
      </w:hyperlink>
      <w:r w:rsidRPr="006939EB">
        <w:t> статьи 62 Кодекса.</w:t>
      </w:r>
    </w:p>
    <w:p w:rsidR="006939EB" w:rsidRPr="006939EB" w:rsidRDefault="006939EB" w:rsidP="006939EB">
      <w:r w:rsidRPr="006939EB">
        <w:t>      6. В проектах строительства объектов предусматриваются:</w:t>
      </w:r>
    </w:p>
    <w:p w:rsidR="006939EB" w:rsidRPr="006939EB" w:rsidRDefault="006939EB" w:rsidP="006939EB">
      <w:r w:rsidRPr="006939EB">
        <w:t>      1) основные характеристики производственных процессов, используемые материалы и оборудование, возможные выбросы, сбросы загрязняющих веществ, ориентировочные объемы образования отходов производства и потребления;</w:t>
      </w:r>
    </w:p>
    <w:p w:rsidR="006939EB" w:rsidRPr="006939EB" w:rsidRDefault="006939EB" w:rsidP="006939EB">
      <w:r w:rsidRPr="006939EB">
        <w:t>      2) комплекс санитарно-гигиенических, организационных мероприятий и технических средств, предотвращающих воздействие вредных производственных факторов;</w:t>
      </w:r>
    </w:p>
    <w:p w:rsidR="006939EB" w:rsidRPr="006939EB" w:rsidRDefault="006939EB" w:rsidP="006939EB">
      <w:r w:rsidRPr="006939EB">
        <w:t>      3) повторное и оборотное водоснабжение в производственных процессах;</w:t>
      </w:r>
    </w:p>
    <w:p w:rsidR="006939EB" w:rsidRPr="006939EB" w:rsidRDefault="006939EB" w:rsidP="006939EB">
      <w:r w:rsidRPr="006939EB">
        <w:t>      4) локальная очистка производственных сточных вод, позволяющая их сброс в систему водоотведения населенного пункта;</w:t>
      </w:r>
    </w:p>
    <w:p w:rsidR="006939EB" w:rsidRPr="006939EB" w:rsidRDefault="006939EB" w:rsidP="006939EB">
      <w:r w:rsidRPr="006939EB">
        <w:t>      5) обоснование </w:t>
      </w:r>
      <w:hyperlink r:id="rId28" w:anchor="z7" w:history="1">
        <w:r w:rsidRPr="006939EB">
          <w:rPr>
            <w:rStyle w:val="a4"/>
          </w:rPr>
          <w:t>санитарно-защитной зоны</w:t>
        </w:r>
      </w:hyperlink>
      <w:r w:rsidRPr="006939EB">
        <w:t> (далее – СЗЗ).</w:t>
      </w:r>
    </w:p>
    <w:p w:rsidR="006939EB" w:rsidRPr="006939EB" w:rsidRDefault="006939EB" w:rsidP="006939EB">
      <w:r w:rsidRPr="006939EB">
        <w:t xml:space="preserve">      7. Площадки для строительства новых и расширения существующих объектов выбираются с учетом климатических условий, характеристики рельефа местности, современного состояния воздушной среды и существующего фонового загрязнения, внедрения малоотходных и безотходных технологий, а также специальных мероприятий по </w:t>
      </w:r>
      <w:r w:rsidRPr="006939EB">
        <w:lastRenderedPageBreak/>
        <w:t>предотвращению (сокращению) выбросов в атмосферный воздух в жилой, рекреационной, курортной зоне, зоне отдыха населения.</w:t>
      </w:r>
    </w:p>
    <w:p w:rsidR="006939EB" w:rsidRPr="006939EB" w:rsidRDefault="006939EB" w:rsidP="006939EB">
      <w:r w:rsidRPr="006939EB">
        <w:t>      8. Размещение производственных объектов проводится с учетом генерального плана населенного пункта, на котором отображаются земли, отведенные под предприятие и СЗЗ.</w:t>
      </w:r>
    </w:p>
    <w:p w:rsidR="006939EB" w:rsidRPr="006939EB" w:rsidRDefault="006939EB" w:rsidP="006939EB">
      <w:r w:rsidRPr="006939EB">
        <w:t xml:space="preserve">      9. Размещение новых объектов на рекреационных территориях, в зонах санитарной охраны источников водоснабжения, </w:t>
      </w:r>
      <w:proofErr w:type="spellStart"/>
      <w:r w:rsidRPr="006939EB">
        <w:t>водоохранных</w:t>
      </w:r>
      <w:proofErr w:type="spellEnd"/>
      <w:r w:rsidRPr="006939EB">
        <w:t xml:space="preserve"> и прибрежных зонах водоемов, охранных зонах курортов осуществляется согласно </w:t>
      </w:r>
      <w:hyperlink r:id="rId29" w:anchor="z6" w:history="1">
        <w:r w:rsidRPr="006939EB">
          <w:rPr>
            <w:rStyle w:val="a4"/>
          </w:rPr>
          <w:t>Санитарных правил</w:t>
        </w:r>
      </w:hyperlink>
      <w:r w:rsidRPr="006939EB">
        <w:t xml:space="preserve"> "Санитарно-эпидемиологические требования к </w:t>
      </w:r>
      <w:proofErr w:type="spellStart"/>
      <w:r w:rsidRPr="006939EB">
        <w:t>водоисточникам</w:t>
      </w:r>
      <w:proofErr w:type="spellEnd"/>
      <w:r w:rsidRPr="006939EB">
        <w:t xml:space="preserve">, местам водозабора для хозяйственно-питьевых целей, хозяйственно-питьевому водоснабжению и местам культурно-бытового водопользования и </w:t>
      </w:r>
      <w:proofErr w:type="spellStart"/>
      <w:r w:rsidRPr="006939EB">
        <w:t>безопаности</w:t>
      </w:r>
      <w:proofErr w:type="spellEnd"/>
      <w:r w:rsidRPr="006939EB">
        <w:t xml:space="preserve"> водных </w:t>
      </w:r>
      <w:proofErr w:type="spellStart"/>
      <w:r w:rsidRPr="006939EB">
        <w:t>обьектов</w:t>
      </w:r>
      <w:proofErr w:type="spellEnd"/>
      <w:r w:rsidRPr="006939EB">
        <w:t>", утверждаемыми в соответствии с </w:t>
      </w:r>
      <w:hyperlink r:id="rId30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10. Отдельные здания и сооружения размещаются на площадке объекта так, чтобы в местах организованного и неорганизованного забора воздуха системами вентиляции и кондиционирования содержание вредных веществ в наружном воздухе не превышало 30 % ПДК для рабочей зоны производственных помещений в соответствии с </w:t>
      </w:r>
      <w:hyperlink r:id="rId31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32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11. На территории объекта выделяются функциональные зоны:</w:t>
      </w:r>
    </w:p>
    <w:p w:rsidR="006939EB" w:rsidRPr="006939EB" w:rsidRDefault="006939EB" w:rsidP="006939EB">
      <w:r w:rsidRPr="006939EB">
        <w:t>      1) производственная;</w:t>
      </w:r>
    </w:p>
    <w:p w:rsidR="006939EB" w:rsidRPr="006939EB" w:rsidRDefault="006939EB" w:rsidP="006939EB">
      <w:r w:rsidRPr="006939EB">
        <w:t>      2) административно-хозяйственная;</w:t>
      </w:r>
    </w:p>
    <w:p w:rsidR="006939EB" w:rsidRPr="006939EB" w:rsidRDefault="006939EB" w:rsidP="006939EB">
      <w:r w:rsidRPr="006939EB">
        <w:t>      3) транспортно-складская;</w:t>
      </w:r>
    </w:p>
    <w:p w:rsidR="006939EB" w:rsidRPr="006939EB" w:rsidRDefault="006939EB" w:rsidP="006939EB">
      <w:r w:rsidRPr="006939EB">
        <w:t>      4) вспомогательных объектов.</w:t>
      </w:r>
    </w:p>
    <w:p w:rsidR="006939EB" w:rsidRPr="006939EB" w:rsidRDefault="006939EB" w:rsidP="006939EB">
      <w:r w:rsidRPr="006939EB">
        <w:t>      12. На объектах, использующих вредные вещества, административно-хозяйственная и вспомогательная зоны отделяются от производственной и транспортно-складской разрывами шириной не менее ширины циркуляционных зон, возникающих от сопредельных производственных зданий.</w:t>
      </w:r>
    </w:p>
    <w:p w:rsidR="006939EB" w:rsidRPr="006939EB" w:rsidRDefault="006939EB" w:rsidP="006939EB">
      <w:r w:rsidRPr="006939EB">
        <w:t>      13. Длинные оси зданий и открытых площадок для технологического оборудования при использовании вредных веществ, предусматриваются параллельно преобладающему направлению ветра.</w:t>
      </w:r>
    </w:p>
    <w:p w:rsidR="006939EB" w:rsidRPr="006939EB" w:rsidRDefault="006939EB" w:rsidP="006939EB">
      <w:r w:rsidRPr="006939EB">
        <w:t>      14. Благоустройство и озеленение свободных от застройки и дорог территории объектов проводится в соответствии с требованиям </w:t>
      </w:r>
      <w:hyperlink r:id="rId33" w:anchor="z78" w:history="1">
        <w:r w:rsidRPr="006939EB">
          <w:rPr>
            <w:rStyle w:val="a4"/>
          </w:rPr>
          <w:t>Санитарных правил</w:t>
        </w:r>
      </w:hyperlink>
      <w:r w:rsidRPr="006939EB">
        <w:t xml:space="preserve"> "Санитарно-эпидемиологические требования по установлению санитарно-защитной зоны производственных </w:t>
      </w:r>
      <w:proofErr w:type="spellStart"/>
      <w:r w:rsidRPr="006939EB">
        <w:t>обьектов</w:t>
      </w:r>
      <w:proofErr w:type="spellEnd"/>
      <w:r w:rsidRPr="006939EB">
        <w:t>", утвержденными в соответствии с </w:t>
      </w:r>
      <w:hyperlink r:id="rId34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15. На территории санитарно-защитной зоны промышленного объекта не допускается строительство объектов, предусмотренных </w:t>
      </w:r>
      <w:hyperlink r:id="rId35" w:anchor="z79" w:history="1">
        <w:r w:rsidRPr="006939EB">
          <w:rPr>
            <w:rStyle w:val="a4"/>
          </w:rPr>
          <w:t>Санитарными правилами</w:t>
        </w:r>
      </w:hyperlink>
      <w:r w:rsidRPr="006939EB">
        <w:t xml:space="preserve"> "Санитарно-эпидемиологические требования по установлению санитарно-защитной </w:t>
      </w:r>
      <w:r w:rsidRPr="006939EB">
        <w:lastRenderedPageBreak/>
        <w:t xml:space="preserve">зоны производственных </w:t>
      </w:r>
      <w:proofErr w:type="spellStart"/>
      <w:r w:rsidRPr="006939EB">
        <w:t>обьектов</w:t>
      </w:r>
      <w:proofErr w:type="spellEnd"/>
      <w:r w:rsidRPr="006939EB">
        <w:t>", утверждаемыми в соответствии с </w:t>
      </w:r>
      <w:hyperlink r:id="rId36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16. Размещение на открытых площадках технологических установок, устройств, агрегатов и оборудования, являющихся источниками вредных химических веществ и физических факторов, допускается при условии соблюдения на рабочих местах </w:t>
      </w:r>
      <w:hyperlink r:id="rId37" w:anchor="z2" w:history="1">
        <w:r w:rsidRPr="006939EB">
          <w:rPr>
            <w:rStyle w:val="a4"/>
          </w:rPr>
          <w:t>Гигиенических нормативов</w:t>
        </w:r>
      </w:hyperlink>
      <w:r w:rsidRPr="006939EB">
        <w:t> к физическим факторам, оказывающим воздействие на человека и к атмосферному воздуху в городских и сельских населенных пунктах, утверждаемыми в соответствии с </w:t>
      </w:r>
      <w:hyperlink r:id="rId38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 xml:space="preserve">      17. Размеры площадки производственного объекта необходимо предусматривать достаточными для размещения основных и вспомогательных сооружений, включая </w:t>
      </w:r>
      <w:proofErr w:type="spellStart"/>
      <w:r w:rsidRPr="006939EB">
        <w:t>пылегазоочистные</w:t>
      </w:r>
      <w:proofErr w:type="spellEnd"/>
      <w:r w:rsidRPr="006939EB">
        <w:t xml:space="preserve"> и локальные очистные сооружения, места для сбора и временного хранения, разрешенных промышленных и бытовых отходов, а также устройства по обезвреживанию и утилизации отходов.</w:t>
      </w:r>
    </w:p>
    <w:p w:rsidR="006939EB" w:rsidRPr="006939EB" w:rsidRDefault="006939EB" w:rsidP="006939EB">
      <w:r w:rsidRPr="006939EB">
        <w:t>Глава 3. Санитарно-эпидемиологические требования к производственным зданиям, помещениям и сооружениям, к условиям труда, бытового обслуживания, медицинского обеспечения и питания работающих</w:t>
      </w:r>
    </w:p>
    <w:p w:rsidR="006939EB" w:rsidRPr="006939EB" w:rsidRDefault="006939EB" w:rsidP="006939EB">
      <w:r w:rsidRPr="006939EB">
        <w:t>      Сноска. Заголовок главы 3 - в редакции приказа Министра здравоохранения РК от 05.07.2020 </w:t>
      </w:r>
      <w:hyperlink r:id="rId39" w:anchor="z137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18. Площадь каждого постоянного и непостоянного рабочего места предусматривается не менее 2,2 метров квадратных (далее – м</w:t>
      </w:r>
      <w:r w:rsidRPr="006939EB">
        <w:rPr>
          <w:vertAlign w:val="superscript"/>
        </w:rPr>
        <w:t>2</w:t>
      </w:r>
      <w:r w:rsidRPr="006939EB">
        <w:t>) (за исключением кабин и объектов, величина свободной площади которых оговаривается специальными требованиями). Данный норматив не распространяется на площади, занимаемые оборудованием, зонами обслуживания, проходами, проездами, местами промежуточного складирования и резервными площадями для последующего расширения производств.</w:t>
      </w:r>
    </w:p>
    <w:p w:rsidR="006939EB" w:rsidRPr="006939EB" w:rsidRDefault="006939EB" w:rsidP="006939EB">
      <w:r w:rsidRPr="006939EB">
        <w:t>      19. Размещение основного и вспомогательного оборудования на рабочем месте обеспечивает достаточные по размерам проходы и свободные площади для создания и функционирования постоянного или временного (на период профилактического осмотра, ремонта и наладки технологического оборудования) рабочего места, а также свободное передвижение работников в зоне обслуживания.</w:t>
      </w:r>
    </w:p>
    <w:p w:rsidR="006939EB" w:rsidRPr="006939EB" w:rsidRDefault="006939EB" w:rsidP="006939EB">
      <w:r w:rsidRPr="006939EB">
        <w:t>      20. В зависимости от положений и поз, занимаемых рабочими при выполнении трудовых операций, связанных с монтажом (демонтажем), обслуживанием и ремонтом оборудования, принимаются следующие минимальные размеры рабочих зон (от оборудования до границы рабочей зоны), в метрах (далее – м):</w:t>
      </w:r>
    </w:p>
    <w:p w:rsidR="006939EB" w:rsidRPr="006939EB" w:rsidRDefault="006939EB" w:rsidP="006939EB">
      <w:r w:rsidRPr="006939EB">
        <w:t>      1) стоя с наклоном до 15</w:t>
      </w:r>
      <w:r w:rsidRPr="006939EB">
        <w:rPr>
          <w:vertAlign w:val="superscript"/>
        </w:rPr>
        <w:t>о</w:t>
      </w:r>
      <w:r w:rsidRPr="006939EB">
        <w:t> – 0,7 (0,6) м;</w:t>
      </w:r>
    </w:p>
    <w:p w:rsidR="006939EB" w:rsidRPr="006939EB" w:rsidRDefault="006939EB" w:rsidP="006939EB">
      <w:r w:rsidRPr="006939EB">
        <w:t>      2) стоя с наклоном до 30</w:t>
      </w:r>
      <w:r w:rsidRPr="006939EB">
        <w:rPr>
          <w:vertAlign w:val="superscript"/>
        </w:rPr>
        <w:t>о</w:t>
      </w:r>
      <w:r w:rsidRPr="006939EB">
        <w:t> – 0,8 (0,6) м;</w:t>
      </w:r>
    </w:p>
    <w:p w:rsidR="006939EB" w:rsidRPr="006939EB" w:rsidRDefault="006939EB" w:rsidP="006939EB">
      <w:r w:rsidRPr="006939EB">
        <w:lastRenderedPageBreak/>
        <w:t>      3) стоя с наклоном до 60</w:t>
      </w:r>
      <w:r w:rsidRPr="006939EB">
        <w:rPr>
          <w:vertAlign w:val="superscript"/>
        </w:rPr>
        <w:t>о</w:t>
      </w:r>
      <w:r w:rsidRPr="006939EB">
        <w:t> – 0,9 (0,6) м;</w:t>
      </w:r>
    </w:p>
    <w:p w:rsidR="006939EB" w:rsidRPr="006939EB" w:rsidRDefault="006939EB" w:rsidP="006939EB">
      <w:r w:rsidRPr="006939EB">
        <w:t>      4) стоя с наклоном до 90</w:t>
      </w:r>
      <w:r w:rsidRPr="006939EB">
        <w:rPr>
          <w:vertAlign w:val="superscript"/>
        </w:rPr>
        <w:t>о</w:t>
      </w:r>
      <w:r w:rsidRPr="006939EB">
        <w:t> – 1,2 (0,9) м;</w:t>
      </w:r>
    </w:p>
    <w:p w:rsidR="006939EB" w:rsidRPr="006939EB" w:rsidRDefault="006939EB" w:rsidP="006939EB">
      <w:r w:rsidRPr="006939EB">
        <w:t>      5) сидя на корточках – 1,1 (0,8) м;</w:t>
      </w:r>
    </w:p>
    <w:p w:rsidR="006939EB" w:rsidRPr="006939EB" w:rsidRDefault="006939EB" w:rsidP="006939EB">
      <w:r w:rsidRPr="006939EB">
        <w:t>      6) переходы – 0,7 м.</w:t>
      </w:r>
    </w:p>
    <w:p w:rsidR="006939EB" w:rsidRPr="006939EB" w:rsidRDefault="006939EB" w:rsidP="006939EB">
      <w:r w:rsidRPr="006939EB">
        <w:t>      В случаях, когда руки или часть корпуса тела работающих находятся в пределах габаритных размеров оборудования (над выступающими элементами), размеры рабочих зон допускается уменьшать до значений, приведенных в скобках.</w:t>
      </w:r>
    </w:p>
    <w:p w:rsidR="006939EB" w:rsidRPr="006939EB" w:rsidRDefault="006939EB" w:rsidP="006939EB">
      <w:r w:rsidRPr="006939EB">
        <w:t>      21. Организация трудового процесса на объекте предусматривает мероприятия по совершенствованию трудового процесса и профилактике утомляемости и травматизма:</w:t>
      </w:r>
    </w:p>
    <w:p w:rsidR="006939EB" w:rsidRPr="006939EB" w:rsidRDefault="006939EB" w:rsidP="006939EB">
      <w:r w:rsidRPr="006939EB">
        <w:t>      1) механизацию и автоматизацию трудоемких технологических операций, использование смены видов деятельности, чередование производственных операций, введения рационального режима труда и отдыха;</w:t>
      </w:r>
    </w:p>
    <w:p w:rsidR="006939EB" w:rsidRPr="006939EB" w:rsidRDefault="006939EB" w:rsidP="006939EB">
      <w:r w:rsidRPr="006939EB">
        <w:t>      2) ограничение числа повторений простых трудовых действий, изменение темпа движения конвейера в соответствии с динамической работоспособностью человека в течение рабочей смены.</w:t>
      </w:r>
    </w:p>
    <w:p w:rsidR="006939EB" w:rsidRPr="006939EB" w:rsidRDefault="006939EB" w:rsidP="006939EB">
      <w:r w:rsidRPr="006939EB">
        <w:t>      22. Объем помещений определяется путем расчета, исходя из необходимости обеспечения требований нормативов по микроклимату, но не менее 15 кубических метров (далее – м</w:t>
      </w:r>
      <w:r w:rsidRPr="006939EB">
        <w:rPr>
          <w:vertAlign w:val="superscript"/>
        </w:rPr>
        <w:t>3</w:t>
      </w:r>
      <w:r w:rsidRPr="006939EB">
        <w:t>).</w:t>
      </w:r>
    </w:p>
    <w:p w:rsidR="006939EB" w:rsidRPr="006939EB" w:rsidRDefault="006939EB" w:rsidP="006939EB">
      <w:r w:rsidRPr="006939EB">
        <w:t>      23. Взаимное расположение отдельных помещений внутри зданий распределяется в соответствии с технологическим потоком, исключающее возвратное или перекрестное движение сырья, промежуточных и готовых продуктов и изделий, если это не противоречит организации технологического процесса.</w:t>
      </w:r>
    </w:p>
    <w:p w:rsidR="006939EB" w:rsidRPr="006939EB" w:rsidRDefault="006939EB" w:rsidP="006939EB">
      <w:r w:rsidRPr="006939EB">
        <w:t>      24. Пристройки к наружным стенам производственных зданий разрешается при условии, если это не нарушает естественный воздухообмен и освещение.</w:t>
      </w:r>
    </w:p>
    <w:p w:rsidR="006939EB" w:rsidRPr="006939EB" w:rsidRDefault="006939EB" w:rsidP="006939EB">
      <w:r w:rsidRPr="006939EB">
        <w:t>      25. Для размещения объектов, характеризующихся наличием горячих технологических процессов без выделения вредных веществ в виде паров, газов и пыли, необходимо предусматривать одноэтажные здания или верхние этажи многоэтажных зданий с конструктивными элементами стен и кровли, обеспечивающими естественный управляемый воздухообмен (аэрацию).</w:t>
      </w:r>
    </w:p>
    <w:p w:rsidR="006939EB" w:rsidRPr="006939EB" w:rsidRDefault="006939EB" w:rsidP="006939EB">
      <w:r w:rsidRPr="006939EB">
        <w:t>      26. При наличии выделения вредных веществ, предусматривается механическая приточная и вытяжная системы вентиляции, а также местная вентиляция с учетом технологических процессов.</w:t>
      </w:r>
    </w:p>
    <w:p w:rsidR="006939EB" w:rsidRPr="006939EB" w:rsidRDefault="006939EB" w:rsidP="006939EB">
      <w:r w:rsidRPr="006939EB">
        <w:t>      27. На производственных объектах, с предполагаемым выделением в воздух рабочей зоны веществ 1 и 2 классов опасности предусматривается размещение технологического оборудования в изолированных помещениях или зонах с управлением этим оборудованием из пультовых или операторских зон.</w:t>
      </w:r>
    </w:p>
    <w:p w:rsidR="006939EB" w:rsidRPr="006939EB" w:rsidRDefault="006939EB" w:rsidP="006939EB">
      <w:r w:rsidRPr="006939EB">
        <w:lastRenderedPageBreak/>
        <w:t>      28. При размещении в одном здании нескольких производств, где ведутся работы с веществами 1 и 2 классов опасности, обеспечивается изоляция каждого с использованием строительных решений, препятствующих образованию многокомпонентных смесей токсичных веществ и их распространения по соседним производственным помещениям.</w:t>
      </w:r>
    </w:p>
    <w:p w:rsidR="006939EB" w:rsidRPr="006939EB" w:rsidRDefault="006939EB" w:rsidP="006939EB">
      <w:r w:rsidRPr="006939EB">
        <w:t>      29. Допускается строительство зданий без окон и световых фонарей, размещение производственных помещений с постоянными рабочими местами в подвальных и цокольных этажах с недостаточным естественным освещением.</w:t>
      </w:r>
    </w:p>
    <w:p w:rsidR="006939EB" w:rsidRPr="006939EB" w:rsidRDefault="006939EB" w:rsidP="006939EB">
      <w:r w:rsidRPr="006939EB">
        <w:t>      При этом предусматривается:</w:t>
      </w:r>
    </w:p>
    <w:p w:rsidR="006939EB" w:rsidRPr="006939EB" w:rsidRDefault="006939EB" w:rsidP="006939EB">
      <w:r w:rsidRPr="006939EB">
        <w:t>      1) искусственное освещение;</w:t>
      </w:r>
    </w:p>
    <w:p w:rsidR="006939EB" w:rsidRPr="006939EB" w:rsidRDefault="006939EB" w:rsidP="006939EB">
      <w:r w:rsidRPr="006939EB">
        <w:t>      2) устройство для ультрафиолетового облучения;</w:t>
      </w:r>
    </w:p>
    <w:p w:rsidR="006939EB" w:rsidRPr="006939EB" w:rsidRDefault="006939EB" w:rsidP="006939EB">
      <w:r w:rsidRPr="006939EB">
        <w:t>      3) устройство комнат для кратковременного отдыха работающих на расстоянии не более 100 м от рабочих мест с естественным освещением (коэффициентом естественного освещения не менее 0,5 %);</w:t>
      </w:r>
    </w:p>
    <w:p w:rsidR="006939EB" w:rsidRPr="006939EB" w:rsidRDefault="006939EB" w:rsidP="006939EB">
      <w:r w:rsidRPr="006939EB">
        <w:t>      4) обеспечение постоянно действующей принудительной вентиляции в соответствии с требованиями настоящих Санитарных правил.</w:t>
      </w:r>
    </w:p>
    <w:p w:rsidR="006939EB" w:rsidRPr="006939EB" w:rsidRDefault="006939EB" w:rsidP="006939EB">
      <w:r w:rsidRPr="006939EB">
        <w:t>      30. При размещении технологического и энергетического оборудования на открытых площадках предусматриваются помещения для размещения пультов управления оборудованием и отдыха работающих.</w:t>
      </w:r>
    </w:p>
    <w:p w:rsidR="006939EB" w:rsidRPr="006939EB" w:rsidRDefault="006939EB" w:rsidP="006939EB">
      <w:r w:rsidRPr="006939EB">
        <w:t>      31. В производственных зданиях отводятся площади под приточные вентиляционные камеры. Вход в приточные камеры предусматривается из помещения, коридора, тамбура или снаружи. В помещении приточной камеры не допускается наличие посторонних предметов.</w:t>
      </w:r>
    </w:p>
    <w:p w:rsidR="006939EB" w:rsidRPr="006939EB" w:rsidRDefault="006939EB" w:rsidP="006939EB">
      <w:r w:rsidRPr="006939EB">
        <w:t>      Забор наружного воздуха в камеру приточной вентиляции производится на высоте не ниже 2 м от земли.</w:t>
      </w:r>
    </w:p>
    <w:p w:rsidR="006939EB" w:rsidRPr="006939EB" w:rsidRDefault="006939EB" w:rsidP="006939EB">
      <w:r w:rsidRPr="006939EB">
        <w:t>      32. Прокладка трубопроводов для транспортировки вредных жидкостей и газов, а также транзитных паропроводов в помещениях пультов управления, санитарно-бытовых установок и пешеходных туннелях не допускается.</w:t>
      </w:r>
    </w:p>
    <w:p w:rsidR="006939EB" w:rsidRPr="006939EB" w:rsidRDefault="006939EB" w:rsidP="006939EB">
      <w:r w:rsidRPr="006939EB">
        <w:t>      33. Отапливаемые производственные помещения предусматривают исключение образования конденсата на внутренней поверхности стен и потолков. Отступление от этого требования допускается для помещений с влажным режимом.</w:t>
      </w:r>
    </w:p>
    <w:p w:rsidR="006939EB" w:rsidRPr="006939EB" w:rsidRDefault="006939EB" w:rsidP="006939EB">
      <w:r w:rsidRPr="006939EB">
        <w:t>      34. В зданиях, оборудованных открывающимися окнами или световыми фонарями, предусматриваются механизмы для регуляции величины открытия проемов управляемые с пола или рабочих площадок, а так же площадки и механизмы для очистки окон, фонарей и осветительной арматуры, обеспечивающие удобное и безопасное выполнение подобных работ.</w:t>
      </w:r>
    </w:p>
    <w:p w:rsidR="006939EB" w:rsidRPr="006939EB" w:rsidRDefault="006939EB" w:rsidP="006939EB">
      <w:r w:rsidRPr="006939EB">
        <w:lastRenderedPageBreak/>
        <w:t>      35. Цветовое оформление помещений и оборудования выполняется с учетом наименьшего коэффициента отражения (не более 0,4).</w:t>
      </w:r>
    </w:p>
    <w:p w:rsidR="006939EB" w:rsidRPr="006939EB" w:rsidRDefault="006939EB" w:rsidP="006939EB">
      <w:r w:rsidRPr="006939EB">
        <w:t>      36. В новых и реконструируемых зданиях предусматриваются мероприятия, направленные на уменьшение поступления избыточного тепла и холода в рабочую зону через наружные ограждения, а также от технологических источников.</w:t>
      </w:r>
    </w:p>
    <w:p w:rsidR="006939EB" w:rsidRPr="006939EB" w:rsidRDefault="006939EB" w:rsidP="006939EB">
      <w:r w:rsidRPr="006939EB">
        <w:t>      37. В отапливаемых помещениях на постоянных рабочих местах при работе в положении стоя, материал, для покрытия пола необходимо предусмотреть с коэффициентом теплоусвоения не более 6 килокалорий на квадратный метр, умноженный на час и умноженный на градус (ккал/м</w:t>
      </w:r>
      <w:r w:rsidRPr="006939EB">
        <w:rPr>
          <w:vertAlign w:val="superscript"/>
        </w:rPr>
        <w:t>2</w:t>
      </w:r>
      <w:r w:rsidRPr="006939EB">
        <w:t>.ч.град) или покрыт деревянными щитами или теплоизолирующими ковриками.</w:t>
      </w:r>
    </w:p>
    <w:p w:rsidR="006939EB" w:rsidRPr="006939EB" w:rsidRDefault="006939EB" w:rsidP="006939EB">
      <w:r w:rsidRPr="006939EB">
        <w:t>      38. В местах возможного воздействия агрессивных жидкостей (кислот, щелочей) и таких вредных веществ, как ртуть, растворители, биологически активные вещества, предусматривается покрытие пола материалом, устойчивым к действию указанных веществ, не допускающим их сорбцию и поддающимся очистке и обезвреживанию. Отвод стоков с указанными веществами предусматривается в локальные сооружения водоотведения с их предварительной нейтрализацией перед сбросом в систему производственной канализации.</w:t>
      </w:r>
    </w:p>
    <w:p w:rsidR="006939EB" w:rsidRPr="006939EB" w:rsidRDefault="006939EB" w:rsidP="006939EB">
      <w:r w:rsidRPr="006939EB">
        <w:t xml:space="preserve">      39. Не допускается хранение сильнодействующих ядовитых веществ (далее – СДЯВ), </w:t>
      </w:r>
      <w:proofErr w:type="spellStart"/>
      <w:r w:rsidRPr="006939EB">
        <w:t>прекурсоров</w:t>
      </w:r>
      <w:proofErr w:type="spellEnd"/>
      <w:r w:rsidRPr="006939EB">
        <w:t xml:space="preserve">, пестицидов под навесами, под открытым небом. В помещениях для хранения СДЯВ, химических веществ, </w:t>
      </w:r>
      <w:proofErr w:type="spellStart"/>
      <w:r w:rsidRPr="006939EB">
        <w:t>прекурсоров</w:t>
      </w:r>
      <w:proofErr w:type="spellEnd"/>
      <w:r w:rsidRPr="006939EB">
        <w:t>, пестицидов предусматривается естественная и механическая приточно-вытяжная вентиляция.</w:t>
      </w:r>
    </w:p>
    <w:p w:rsidR="006939EB" w:rsidRPr="006939EB" w:rsidRDefault="006939EB" w:rsidP="006939EB">
      <w:r w:rsidRPr="006939EB">
        <w:t>      40. Показатели освещенности на рабочих местах персонала предусматриваются согласно </w:t>
      </w:r>
      <w:hyperlink r:id="rId40" w:anchor="z66" w:history="1">
        <w:r w:rsidRPr="006939EB">
          <w:rPr>
            <w:rStyle w:val="a4"/>
          </w:rPr>
          <w:t>Гигиенических нормативов</w:t>
        </w:r>
      </w:hyperlink>
      <w:r w:rsidRPr="006939EB">
        <w:t> к физическим факторам, оказывающим воздействие на человека, утверждаемыми в соответствии с </w:t>
      </w:r>
      <w:hyperlink r:id="rId41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41. Для отделки стен, пола, потолков и внутренних конструкций складских помещений для хранения, расфасовки и розлива необходимо использовать материалы, способные защищать конструкции от химических воздействий СДЯВ, не накапливающие на своей поверхности или не сорбирующие пыль и пары и допускающие легкую очистку и мытье поверхностей.</w:t>
      </w:r>
    </w:p>
    <w:p w:rsidR="006939EB" w:rsidRPr="006939EB" w:rsidRDefault="006939EB" w:rsidP="006939EB">
      <w:r w:rsidRPr="006939EB">
        <w:t xml:space="preserve">      42. Склады СДЯВ, химических веществ, </w:t>
      </w:r>
      <w:proofErr w:type="spellStart"/>
      <w:r w:rsidRPr="006939EB">
        <w:t>прекурсоров</w:t>
      </w:r>
      <w:proofErr w:type="spellEnd"/>
      <w:r w:rsidRPr="006939EB">
        <w:t>, пестицидов обеспечиваются средствами для обезвреживания, </w:t>
      </w:r>
      <w:hyperlink r:id="rId42" w:anchor="z8" w:history="1">
        <w:r w:rsidRPr="006939EB">
          <w:rPr>
            <w:rStyle w:val="a4"/>
          </w:rPr>
          <w:t>средствами индивидуальной защиты</w:t>
        </w:r>
      </w:hyperlink>
      <w:r w:rsidRPr="006939EB">
        <w:t> (далее – СИЗ), </w:t>
      </w:r>
      <w:hyperlink r:id="rId43" w:anchor="z7" w:history="1">
        <w:r w:rsidRPr="006939EB">
          <w:rPr>
            <w:rStyle w:val="a4"/>
          </w:rPr>
          <w:t>медицинской аптечкой</w:t>
        </w:r>
      </w:hyperlink>
      <w:r w:rsidRPr="006939EB">
        <w:t>.</w:t>
      </w:r>
    </w:p>
    <w:p w:rsidR="006939EB" w:rsidRPr="006939EB" w:rsidRDefault="006939EB" w:rsidP="006939EB">
      <w:r w:rsidRPr="006939EB">
        <w:t>      43. Не допускаются к работам работающие без спецодежды и СИЗ, а также, если СИЗ в неисправном или непригодном состоянии.</w:t>
      </w:r>
    </w:p>
    <w:p w:rsidR="006939EB" w:rsidRPr="006939EB" w:rsidRDefault="006939EB" w:rsidP="006939EB">
      <w:r w:rsidRPr="006939EB">
        <w:t xml:space="preserve">      44. Хранение пестицидов допускается только в специально построенных типовых или приспособленных помещениях, складах. Не допускается использовать для хранения пестицидов землянки, погреба, </w:t>
      </w:r>
      <w:r w:rsidRPr="006939EB">
        <w:lastRenderedPageBreak/>
        <w:t>подвалы и склады горючего. Обязательно огораживается территория склада с площадью, достаточной для въезда и разворота машин, со свесом для складирования порожней тары, площадка для обеззараживания порожней тары.</w:t>
      </w:r>
    </w:p>
    <w:p w:rsidR="006939EB" w:rsidRPr="006939EB" w:rsidRDefault="006939EB" w:rsidP="006939EB">
      <w:r w:rsidRPr="006939EB">
        <w:t>      45. Хранение пестицидов в складах разрешается после получения санитарно-эпидемиологического </w:t>
      </w:r>
      <w:hyperlink r:id="rId44" w:anchor="z250" w:history="1">
        <w:r w:rsidRPr="006939EB">
          <w:rPr>
            <w:rStyle w:val="a4"/>
          </w:rPr>
          <w:t>заключения</w:t>
        </w:r>
      </w:hyperlink>
      <w:r w:rsidRPr="006939EB">
        <w:t> территориального подразделения ведомства государственного органа в сфере санитарно-эпидемиологического благополучия населения в соответствии с </w:t>
      </w:r>
      <w:hyperlink r:id="rId45" w:anchor="z824" w:history="1">
        <w:r w:rsidRPr="006939EB">
          <w:rPr>
            <w:rStyle w:val="a4"/>
          </w:rPr>
          <w:t>пунктом 8</w:t>
        </w:r>
      </w:hyperlink>
      <w:r w:rsidRPr="006939EB">
        <w:t> статьи 62 Кодекса.</w:t>
      </w:r>
    </w:p>
    <w:p w:rsidR="006939EB" w:rsidRPr="006939EB" w:rsidRDefault="006939EB" w:rsidP="006939EB">
      <w:r w:rsidRPr="006939EB">
        <w:t>      46. Помещение склада проектируется с расчетом объема или тоннажа хранимой продукции. Планировка складов пестицидов предусматривает наличие следующих функциональных отделений: общее отделение для хранения пестицидов, отделение для хранения огне-взрывоопасных пестицидов, отделение для хранения чрезвычайно опасных пестицидов (1 класс опасности), отделение для хранения индивидуальных средств защиты, воды, мыла, полотенца и аптечки. В случае применения в хозяйстве СДЯВ при строительстве склада необходимо предусмотреть дополнительное отдельное помещение.</w:t>
      </w:r>
    </w:p>
    <w:p w:rsidR="006939EB" w:rsidRPr="006939EB" w:rsidRDefault="006939EB" w:rsidP="006939EB">
      <w:r w:rsidRPr="006939EB">
        <w:t>      47. Помещение необходимо оборудовать стеллажами, естественной (окна, форточки) или принудительной вентиляцией. При складе оборудуют умывальник, в крупных базисных складах – душевую установку. Склад закрывают на замок.</w:t>
      </w:r>
    </w:p>
    <w:p w:rsidR="006939EB" w:rsidRPr="006939EB" w:rsidRDefault="006939EB" w:rsidP="006939EB">
      <w:r w:rsidRPr="006939EB">
        <w:t>      48. Использовать помещение склада для совместного хранения пестицидов с продуктами питания, фуражом и различными материалами и предметами хозяйственного назначения не допускается.</w:t>
      </w:r>
    </w:p>
    <w:p w:rsidR="006939EB" w:rsidRPr="006939EB" w:rsidRDefault="006939EB" w:rsidP="006939EB">
      <w:r w:rsidRPr="006939EB">
        <w:t>      49. Не допускается совместное хранение пестицидов с минеральными удобрениями.</w:t>
      </w:r>
    </w:p>
    <w:p w:rsidR="006939EB" w:rsidRPr="006939EB" w:rsidRDefault="006939EB" w:rsidP="006939EB">
      <w:r w:rsidRPr="006939EB">
        <w:t xml:space="preserve">      50. Размещение пестицидов внутри склада производится согласно их классификации по токсичности и горючести, </w:t>
      </w:r>
      <w:proofErr w:type="spellStart"/>
      <w:r w:rsidRPr="006939EB">
        <w:t>препаративных</w:t>
      </w:r>
      <w:proofErr w:type="spellEnd"/>
      <w:r w:rsidRPr="006939EB">
        <w:t xml:space="preserve"> форм, химической совместимости и температурных режимов хранения. В полной изоляции от других химических веществ предусматривается хранение хлорат магния и хлорат-хлорид кальция.</w:t>
      </w:r>
    </w:p>
    <w:p w:rsidR="006939EB" w:rsidRPr="006939EB" w:rsidRDefault="006939EB" w:rsidP="006939EB">
      <w:r w:rsidRPr="006939EB">
        <w:t xml:space="preserve">      51. Препараты, в состав которых входит вода (формалин, </w:t>
      </w:r>
      <w:proofErr w:type="spellStart"/>
      <w:r w:rsidRPr="006939EB">
        <w:t>карбатион</w:t>
      </w:r>
      <w:proofErr w:type="spellEnd"/>
      <w:r w:rsidRPr="006939EB">
        <w:t xml:space="preserve">, </w:t>
      </w:r>
      <w:proofErr w:type="spellStart"/>
      <w:r w:rsidRPr="006939EB">
        <w:t>аминная</w:t>
      </w:r>
      <w:proofErr w:type="spellEnd"/>
      <w:r w:rsidRPr="006939EB">
        <w:t xml:space="preserve"> соль 2,4-Д и все масляные концентраты эмульсий), в зимнее время хранится в отапливаемом помещении.</w:t>
      </w:r>
    </w:p>
    <w:p w:rsidR="006939EB" w:rsidRPr="006939EB" w:rsidRDefault="006939EB" w:rsidP="006939EB">
      <w:r w:rsidRPr="006939EB">
        <w:t>      52. Нахождение персонала в хранилище допускается только во время приема, разгрузки и учета пестицидов.</w:t>
      </w:r>
    </w:p>
    <w:p w:rsidR="006939EB" w:rsidRPr="006939EB" w:rsidRDefault="006939EB" w:rsidP="006939EB">
      <w:r w:rsidRPr="006939EB">
        <w:t xml:space="preserve">      53. Склад хранения пестицидов, СДЯВ, химических веществ, </w:t>
      </w:r>
      <w:proofErr w:type="spellStart"/>
      <w:r w:rsidRPr="006939EB">
        <w:t>прекурсоров</w:t>
      </w:r>
      <w:proofErr w:type="spellEnd"/>
      <w:r w:rsidRPr="006939EB">
        <w:t xml:space="preserve"> содержат в чистоте.</w:t>
      </w:r>
    </w:p>
    <w:p w:rsidR="006939EB" w:rsidRPr="006939EB" w:rsidRDefault="006939EB" w:rsidP="006939EB">
      <w:r w:rsidRPr="006939EB">
        <w:t>      54. Перевозка и отпуск пестицидов осуществляется в прочной, хорошо закрытой таре, соответствующей техническим условиям. На таре предусматривается размещение этикеток, написанных несмываемой краской. В этикетках указывается:</w:t>
      </w:r>
    </w:p>
    <w:p w:rsidR="006939EB" w:rsidRPr="006939EB" w:rsidRDefault="006939EB" w:rsidP="006939EB">
      <w:r w:rsidRPr="006939EB">
        <w:lastRenderedPageBreak/>
        <w:t>      1) товарный знак или наименование предприятия – поставщика;</w:t>
      </w:r>
    </w:p>
    <w:p w:rsidR="006939EB" w:rsidRPr="006939EB" w:rsidRDefault="006939EB" w:rsidP="006939EB">
      <w:r w:rsidRPr="006939EB">
        <w:t>      2) название препарата и номинальный процент действующего вещества в нем;</w:t>
      </w:r>
    </w:p>
    <w:p w:rsidR="006939EB" w:rsidRPr="006939EB" w:rsidRDefault="006939EB" w:rsidP="006939EB">
      <w:r w:rsidRPr="006939EB">
        <w:t>      3) группа пестицидов, к которой относится препарат;</w:t>
      </w:r>
    </w:p>
    <w:p w:rsidR="006939EB" w:rsidRPr="006939EB" w:rsidRDefault="006939EB" w:rsidP="006939EB">
      <w:r w:rsidRPr="006939EB">
        <w:t>      4) вес брутто и нетто;</w:t>
      </w:r>
    </w:p>
    <w:p w:rsidR="006939EB" w:rsidRPr="006939EB" w:rsidRDefault="006939EB" w:rsidP="006939EB">
      <w:r w:rsidRPr="006939EB">
        <w:t>      5) номер партии;</w:t>
      </w:r>
    </w:p>
    <w:p w:rsidR="006939EB" w:rsidRPr="006939EB" w:rsidRDefault="006939EB" w:rsidP="006939EB">
      <w:r w:rsidRPr="006939EB">
        <w:t>      6) дата изготовления пестицида;</w:t>
      </w:r>
    </w:p>
    <w:p w:rsidR="006939EB" w:rsidRPr="006939EB" w:rsidRDefault="006939EB" w:rsidP="006939EB">
      <w:r w:rsidRPr="006939EB">
        <w:t>      7) номер стандарта и технического условия;</w:t>
      </w:r>
    </w:p>
    <w:p w:rsidR="006939EB" w:rsidRPr="006939EB" w:rsidRDefault="006939EB" w:rsidP="006939EB">
      <w:r w:rsidRPr="006939EB">
        <w:t>      8) обозначения "огнеопасно" или "взрывоопасно" (при наличии у препарата огнеопасных или взрывоопасных свойств).</w:t>
      </w:r>
    </w:p>
    <w:p w:rsidR="006939EB" w:rsidRPr="006939EB" w:rsidRDefault="006939EB" w:rsidP="006939EB">
      <w:r w:rsidRPr="006939EB">
        <w:t>      55. К каждой товарной единице приклеивают краткую инструкцию по обращению, применению и условиям хранения препарата.</w:t>
      </w:r>
    </w:p>
    <w:p w:rsidR="006939EB" w:rsidRPr="006939EB" w:rsidRDefault="006939EB" w:rsidP="006939EB">
      <w:r w:rsidRPr="006939EB">
        <w:t>      56. Перед употреблением скоропортящихся пестицидов, независимо от срока их хранения, проводят анализ процента действующего вещества и корректировку норм расхода.</w:t>
      </w:r>
    </w:p>
    <w:p w:rsidR="006939EB" w:rsidRPr="006939EB" w:rsidRDefault="006939EB" w:rsidP="006939EB">
      <w:r w:rsidRPr="006939EB">
        <w:t>      57. Остаток неиспользованных пестицидов вместе с тарой сдается на склад.</w:t>
      </w:r>
    </w:p>
    <w:p w:rsidR="006939EB" w:rsidRPr="006939EB" w:rsidRDefault="006939EB" w:rsidP="006939EB">
      <w:r w:rsidRPr="006939EB">
        <w:t>      58. Не допускается отпуск пестицидов со склада без заводской упаковки или при нарушенной целостности упаковки.</w:t>
      </w:r>
    </w:p>
    <w:p w:rsidR="006939EB" w:rsidRPr="006939EB" w:rsidRDefault="006939EB" w:rsidP="006939EB">
      <w:r w:rsidRPr="006939EB">
        <w:t>      59. Поступление и отпуск пестицидов учитывается в прошнурованной и пронумерованной приходно-расходной книге.</w:t>
      </w:r>
    </w:p>
    <w:p w:rsidR="006939EB" w:rsidRPr="006939EB" w:rsidRDefault="006939EB" w:rsidP="006939EB">
      <w:r w:rsidRPr="006939EB">
        <w:t>      60. Ежегодно в конце года на складе проводят инвентаризацию пестицидов с составлением акта снятия остатков.</w:t>
      </w:r>
    </w:p>
    <w:p w:rsidR="006939EB" w:rsidRPr="006939EB" w:rsidRDefault="006939EB" w:rsidP="006939EB">
      <w:r w:rsidRPr="006939EB">
        <w:t xml:space="preserve">      61. Перевозка пестицидов, СДЯВ, химических веществ, </w:t>
      </w:r>
      <w:proofErr w:type="spellStart"/>
      <w:r w:rsidRPr="006939EB">
        <w:t>прекурсоров</w:t>
      </w:r>
      <w:proofErr w:type="spellEnd"/>
      <w:r w:rsidRPr="006939EB">
        <w:t xml:space="preserve"> осуществляется в соответствии с Санитарными правилами "Санитарно-эпидемиологические требования к транспортным средствам для перевозки пассажиров и грузов", утверждаемыми в соответствии с </w:t>
      </w:r>
      <w:hyperlink r:id="rId46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62. Остатки пестицидов, запрещенные для применения в сельском хозяйстве и непригодные хранятся на складе до их утилизации.</w:t>
      </w:r>
    </w:p>
    <w:p w:rsidR="006939EB" w:rsidRPr="006939EB" w:rsidRDefault="006939EB" w:rsidP="006939EB">
      <w:r w:rsidRPr="006939EB">
        <w:t>      63. Производственные помещения для работы с источником ЭМП радиочастотного диапазона допускается размещать как в общих помещениях, включая размещение, как поточных линиях, так и в отдельных. Размещение источников ЭМП в общих помещениях предусматривается, если уровни ЭМП на рабочих местах персонала, не связанного с работой на установках и их обслуживанием, не превышают предельно допустимых уровней (далее – ПДУ) в соответствии с Санитарными правилами "Санитарно-эпидемиологические требования к радиотехническим объектам", утверждаемыми в соответствии с </w:t>
      </w:r>
      <w:hyperlink r:id="rId47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 В случае невозможности обеспечения указанного условия, установки с источниками ЭМП размещаются в отдельных помещениях.</w:t>
      </w:r>
    </w:p>
    <w:p w:rsidR="006939EB" w:rsidRPr="006939EB" w:rsidRDefault="006939EB" w:rsidP="006939EB">
      <w:r w:rsidRPr="006939EB">
        <w:lastRenderedPageBreak/>
        <w:t>      64. В экранированных помещениях, предназначенных для работы с источниками ЭМП, рабочие площади и объемы устанавливаются, исходя из габаритов обрабатываемых изделий.</w:t>
      </w:r>
    </w:p>
    <w:p w:rsidR="006939EB" w:rsidRPr="006939EB" w:rsidRDefault="006939EB" w:rsidP="006939EB">
      <w:r w:rsidRPr="006939EB">
        <w:t>      65. Стены пол и потолок экранированных помещений покрываются поглощающими материалами.</w:t>
      </w:r>
    </w:p>
    <w:p w:rsidR="006939EB" w:rsidRPr="006939EB" w:rsidRDefault="006939EB" w:rsidP="006939EB">
      <w:r w:rsidRPr="006939EB">
        <w:t>      66. В экранированных помещениях предусматриваются меры по компенсации недостатка естественного света, ультрафиолета, изменению газового и ионного состава воздуха.</w:t>
      </w:r>
    </w:p>
    <w:p w:rsidR="006939EB" w:rsidRPr="006939EB" w:rsidRDefault="006939EB" w:rsidP="006939EB">
      <w:r w:rsidRPr="006939EB">
        <w:t>      67. В случае возможного прохождения электромагнитной энергии через строительные конструкции в соседние помещения, применяют строительные материалы и конструкции из различных экранирующих материалов (перегородки, металлические листы, сетки).</w:t>
      </w:r>
    </w:p>
    <w:p w:rsidR="006939EB" w:rsidRPr="006939EB" w:rsidRDefault="006939EB" w:rsidP="006939EB">
      <w:r w:rsidRPr="006939EB">
        <w:t>      68. Уровень лазерного излучения на рабочих местах персонала предусматривается в пределах ПДУ в соответствии с </w:t>
      </w:r>
      <w:hyperlink r:id="rId48" w:anchor="z108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физическим факторам, оказывающим воздействие на человека, утверждаемыми в соответствии с </w:t>
      </w:r>
      <w:hyperlink r:id="rId49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69. В новых и реконструируемых объектах, где располагаются источники шума, необходимо предусматривать мероприятия, направленные на снижение шума внутри помещений, на рабочих местах, а также на территории, окружающей жилые постройки.</w:t>
      </w:r>
    </w:p>
    <w:p w:rsidR="006939EB" w:rsidRPr="006939EB" w:rsidRDefault="006939EB" w:rsidP="006939EB">
      <w:r w:rsidRPr="006939EB">
        <w:t>      70. При невозможности доведения параметров шума до ПДУ, установленных </w:t>
      </w:r>
      <w:hyperlink r:id="rId50" w:anchor="z75" w:history="1">
        <w:r w:rsidRPr="006939EB">
          <w:rPr>
            <w:rStyle w:val="a4"/>
          </w:rPr>
          <w:t>Гигиеническими нормативами</w:t>
        </w:r>
      </w:hyperlink>
      <w:r w:rsidRPr="006939EB">
        <w:t>:</w:t>
      </w:r>
    </w:p>
    <w:p w:rsidR="006939EB" w:rsidRPr="006939EB" w:rsidRDefault="006939EB" w:rsidP="006939EB">
      <w:r w:rsidRPr="006939EB">
        <w:t xml:space="preserve">      1) для стационарного оборудования предусматривать создание </w:t>
      </w:r>
      <w:proofErr w:type="spellStart"/>
      <w:r w:rsidRPr="006939EB">
        <w:t>звукоизолированных</w:t>
      </w:r>
      <w:proofErr w:type="spellEnd"/>
      <w:r w:rsidRPr="006939EB">
        <w:t xml:space="preserve"> кабин, дистанционное управление процессом;</w:t>
      </w:r>
    </w:p>
    <w:p w:rsidR="006939EB" w:rsidRPr="006939EB" w:rsidRDefault="006939EB" w:rsidP="006939EB">
      <w:r w:rsidRPr="006939EB">
        <w:t>      2) для ручного инструмента предусматривать размещение рабочих мест, исключающее воздействие шума на других рабочих.</w:t>
      </w:r>
    </w:p>
    <w:p w:rsidR="006939EB" w:rsidRPr="006939EB" w:rsidRDefault="006939EB" w:rsidP="006939EB">
      <w:r w:rsidRPr="006939EB">
        <w:t>      71. Вблизи от рабочих мест, связанных с воздействием на работающих шума, вибрации, ультра- и инфразвука, предусматриваются помещения для периодического отдыха и проведения профилактических процедур.</w:t>
      </w:r>
    </w:p>
    <w:p w:rsidR="006939EB" w:rsidRPr="006939EB" w:rsidRDefault="006939EB" w:rsidP="006939EB">
      <w:r w:rsidRPr="006939EB">
        <w:t>      72. Уровень шума, вибрации, ультра- и инфразвука на рабочих местах персонала предусматривается в соответствии с </w:t>
      </w:r>
      <w:hyperlink r:id="rId51" w:anchor="z75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физическим факторам, оказывающим воздействие на человека, утверждаемыми в соответствии с </w:t>
      </w:r>
      <w:hyperlink r:id="rId52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73. В помещениях для плазменной технологии:</w:t>
      </w:r>
    </w:p>
    <w:p w:rsidR="006939EB" w:rsidRPr="006939EB" w:rsidRDefault="006939EB" w:rsidP="006939EB">
      <w:r w:rsidRPr="006939EB">
        <w:t>      1) предусматривается наличие площади, незанятой оборудованием, из расчета не менее 10 м</w:t>
      </w:r>
      <w:r w:rsidRPr="006939EB">
        <w:rPr>
          <w:vertAlign w:val="superscript"/>
        </w:rPr>
        <w:t>2</w:t>
      </w:r>
      <w:r w:rsidRPr="006939EB">
        <w:t> на одного работающего и высоту помещения от нижней точки пола не менее 3,5 м;</w:t>
      </w:r>
    </w:p>
    <w:p w:rsidR="006939EB" w:rsidRPr="006939EB" w:rsidRDefault="006939EB" w:rsidP="006939EB">
      <w:r w:rsidRPr="006939EB">
        <w:t>      2) стены и потолки покрываются звукопоглощающей облицовкой с защитным покрытием из негорючего перфорированного материала, поглощающего ультрафиолетовые излучения. Высота облицовки, при отсутствии звукопоглощающей защиты на самом оборудовании, предусматривается не менее 2,7 м.</w:t>
      </w:r>
    </w:p>
    <w:p w:rsidR="006939EB" w:rsidRPr="006939EB" w:rsidRDefault="006939EB" w:rsidP="006939EB">
      <w:r w:rsidRPr="006939EB">
        <w:lastRenderedPageBreak/>
        <w:t>      74. Перед входом в производственные здания и сооружения предусматривают металлические решетки и другие приспособления для очистки обуви.</w:t>
      </w:r>
    </w:p>
    <w:p w:rsidR="006939EB" w:rsidRPr="006939EB" w:rsidRDefault="006939EB" w:rsidP="006939EB">
      <w:r w:rsidRPr="006939EB">
        <w:t>      75. Производственные объекты с постоянным пребыванием людей обеспечиваются естественным и искусственным освещением.</w:t>
      </w:r>
    </w:p>
    <w:p w:rsidR="006939EB" w:rsidRPr="006939EB" w:rsidRDefault="006939EB" w:rsidP="006939EB">
      <w:r w:rsidRPr="006939EB">
        <w:t xml:space="preserve">      76. Искусственное освещение предусматривается рабочее и аварийное. При выполнении работ средней точности комбинированная освещенность на рабочем месте предусматривается не менее 500 люкс (далее – </w:t>
      </w:r>
      <w:proofErr w:type="spellStart"/>
      <w:r w:rsidRPr="006939EB">
        <w:t>лк</w:t>
      </w:r>
      <w:proofErr w:type="spellEnd"/>
      <w:r w:rsidRPr="006939EB">
        <w:t xml:space="preserve">), малой точности и грубых работ – не менее 200 </w:t>
      </w:r>
      <w:proofErr w:type="spellStart"/>
      <w:r w:rsidRPr="006939EB">
        <w:t>лк</w:t>
      </w:r>
      <w:proofErr w:type="spellEnd"/>
      <w:r w:rsidRPr="006939EB">
        <w:t>.</w:t>
      </w:r>
    </w:p>
    <w:p w:rsidR="006939EB" w:rsidRPr="006939EB" w:rsidRDefault="006939EB" w:rsidP="006939EB">
      <w:r w:rsidRPr="006939EB">
        <w:t>      77. Показатели освещенности на рабочих местах персонала предусматриваются в соответствии с </w:t>
      </w:r>
      <w:hyperlink r:id="rId53" w:anchor="z66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физическим факторам, оказывающим воздействие на человека, утверждаемыми в соответствии с </w:t>
      </w:r>
      <w:hyperlink r:id="rId54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78. В случаях, когда работы выполняются с применением бинокулярных стереоскопических микроскопов, освещенность рабочей зоны монтажного стола за пределами микроскопа устанавливается в соответствии с </w:t>
      </w:r>
      <w:hyperlink r:id="rId55" w:anchor="z240" w:history="1">
        <w:r w:rsidRPr="006939EB">
          <w:rPr>
            <w:rStyle w:val="a4"/>
          </w:rPr>
          <w:t>таблицей 1</w:t>
        </w:r>
      </w:hyperlink>
      <w:r w:rsidRPr="006939EB">
        <w:t> приложения 1 к настоящим Санитарным правилам.</w:t>
      </w:r>
    </w:p>
    <w:p w:rsidR="006939EB" w:rsidRPr="006939EB" w:rsidRDefault="006939EB" w:rsidP="006939EB">
      <w:r w:rsidRPr="006939EB">
        <w:t>      79. Для напряженных зрительных работ уровни освещенности рабочих мест с экранами визуального наблюдения принимаются в соответствии с </w:t>
      </w:r>
      <w:hyperlink r:id="rId56" w:anchor="z241" w:history="1">
        <w:r w:rsidRPr="006939EB">
          <w:rPr>
            <w:rStyle w:val="a4"/>
          </w:rPr>
          <w:t>таблицей 2</w:t>
        </w:r>
      </w:hyperlink>
      <w:r w:rsidRPr="006939EB">
        <w:t> приложения 1 к настоящим Санитарным правилам.</w:t>
      </w:r>
    </w:p>
    <w:p w:rsidR="006939EB" w:rsidRPr="006939EB" w:rsidRDefault="006939EB" w:rsidP="006939EB">
      <w:r w:rsidRPr="006939EB">
        <w:t>      80. Светотехнические характеристики светильников, расположение и установка их относительно рабочих зон предусматривает предотвращения вредного воздействия прямого и отраженного блеска на работающих.</w:t>
      </w:r>
    </w:p>
    <w:p w:rsidR="006939EB" w:rsidRPr="006939EB" w:rsidRDefault="006939EB" w:rsidP="006939EB">
      <w:r w:rsidRPr="006939EB">
        <w:t>      81. Конструктивное исполнение светильников обеспечивает пожарную и электрическую безопасность при работе и обслуживании, надежность, долговечность и стабильность характеристик в конкретных условиях производственной среды (</w:t>
      </w:r>
      <w:proofErr w:type="spellStart"/>
      <w:r w:rsidRPr="006939EB">
        <w:t>пожаро</w:t>
      </w:r>
      <w:proofErr w:type="spellEnd"/>
      <w:r w:rsidRPr="006939EB">
        <w:t>- и взрывоопасная, пыльная, химически активная) и удобство обслуживания.</w:t>
      </w:r>
    </w:p>
    <w:p w:rsidR="006939EB" w:rsidRPr="006939EB" w:rsidRDefault="006939EB" w:rsidP="006939EB">
      <w:r w:rsidRPr="006939EB">
        <w:t>      82. В производственных помещениях необходимо проводить своевременную очистку светильников и замену перегоревших ламп, неисправных светильников.</w:t>
      </w:r>
    </w:p>
    <w:p w:rsidR="006939EB" w:rsidRPr="006939EB" w:rsidRDefault="006939EB" w:rsidP="006939EB">
      <w:r w:rsidRPr="006939EB">
        <w:t>      83. На производственных объектах предусматриваются мастерские, оборудованные средствами для чистки и ремонта светильников, складов хранения газоразрядных источников света и светотехнического оборудования.</w:t>
      </w:r>
    </w:p>
    <w:p w:rsidR="006939EB" w:rsidRPr="006939EB" w:rsidRDefault="006939EB" w:rsidP="006939EB">
      <w:r w:rsidRPr="006939EB">
        <w:t>      84. Для сбора и хранения ртуть содержащих приборов и ламп, осветительных установок с газоразрядными лампами предусматривается специально отведенное место. Утилизация отработанных ламп с ртутным наполнением осуществляется специализированными организациями.</w:t>
      </w:r>
    </w:p>
    <w:p w:rsidR="006939EB" w:rsidRPr="006939EB" w:rsidRDefault="006939EB" w:rsidP="006939EB">
      <w:r w:rsidRPr="006939EB">
        <w:lastRenderedPageBreak/>
        <w:t>      85. В целях профилактики ультрафиолетовой недостаточности в составе осветительных установок производственных помещений необходимо предусматривать установки профилактического ультрафиолетового облучения. Установки профилактического ультрафиолетового облучения длительного действия не предусматриваются в помещениях с производственными источниками ультрафиолетового излучения.</w:t>
      </w:r>
    </w:p>
    <w:p w:rsidR="006939EB" w:rsidRPr="006939EB" w:rsidRDefault="006939EB" w:rsidP="006939EB">
      <w:r w:rsidRPr="006939EB">
        <w:t>      86. Помещения санитарно-бытового обслуживания работающих предусматриваются в соответствии с настоящими Санитарными правилами. Комнату приема пищи как минимум оборудуют бытовым холодильником и раковиной для мытья посуды.</w:t>
      </w:r>
    </w:p>
    <w:p w:rsidR="006939EB" w:rsidRPr="006939EB" w:rsidRDefault="006939EB" w:rsidP="006939EB">
      <w:r w:rsidRPr="006939EB">
        <w:t>      87. В гардеробных для специальной одежды, загрязненной веществами 1-го и 2-го класса опасности, а также патогенными микроорганизмами, хранение одежды осуществляется после соответствующей обработки. Для выдачи работникам чистой одежды предусматривается раздаточная специальной одежды. Прием (сбор) и временное хранение загрязненной спецодежды необходимо осуществлять в изолированном помещении, расположенном рядом с гардеробной спецодежды.</w:t>
      </w:r>
    </w:p>
    <w:p w:rsidR="006939EB" w:rsidRPr="006939EB" w:rsidRDefault="006939EB" w:rsidP="006939EB">
      <w:r w:rsidRPr="006939EB">
        <w:t>      88. На время стирки рабочие обеспечиваются сменным комплектом спецодежды.</w:t>
      </w:r>
    </w:p>
    <w:p w:rsidR="006939EB" w:rsidRPr="006939EB" w:rsidRDefault="006939EB" w:rsidP="006939EB">
      <w:r w:rsidRPr="006939EB">
        <w:t>      89. Умывальные размещаются в помещениях, смежных с гардеробными, или в гардеробных, в специально отведенных местах.</w:t>
      </w:r>
    </w:p>
    <w:p w:rsidR="006939EB" w:rsidRPr="006939EB" w:rsidRDefault="006939EB" w:rsidP="006939EB">
      <w:r w:rsidRPr="006939EB">
        <w:t>      90. При производственных процессах, связанных с загрязнением одежды, а также с применением веществ 1 и 2 классов опасности, душевые устраиваются вместе с гардеробными по типу санпропускника.</w:t>
      </w:r>
    </w:p>
    <w:p w:rsidR="006939EB" w:rsidRPr="006939EB" w:rsidRDefault="006939EB" w:rsidP="006939EB">
      <w:r w:rsidRPr="006939EB">
        <w:t>      91. Стены и перегородки до 2 м, полы и оборудование гардеробных, умывальных, душевых, уборных, кабин для личной гигиены женщин, ручных и ножных ванн предусматриваются с покрытием из влагостойких материалов с гладкими поверхностями, легко моющимися горячей водой с применением моющих и дезинфицирующих средств. Стены и перегородки указанных помещений выше отметки 2 м, а также потолки предусматриваются с водостойким покрытием.</w:t>
      </w:r>
    </w:p>
    <w:p w:rsidR="006939EB" w:rsidRPr="006939EB" w:rsidRDefault="006939EB" w:rsidP="006939EB">
      <w:r w:rsidRPr="006939EB">
        <w:t xml:space="preserve">      92. Полы, стены, оборудование гардеробных, душевых, а также ножные ванны необходимо подвергать мокрой уборке и дезинфекции после каждой смены. В </w:t>
      </w:r>
      <w:proofErr w:type="spellStart"/>
      <w:r w:rsidRPr="006939EB">
        <w:t>преддушевых</w:t>
      </w:r>
      <w:proofErr w:type="spellEnd"/>
      <w:r w:rsidRPr="006939EB">
        <w:t xml:space="preserve"> предусматривается устройство ванночек для дезинфекции сандалий после каждого их использования, а также ванночек для раствора формалина. Для больных эпидермофитией оборудуют специальное помещение для ежедневной дезинфекции и просушивания рабочей обуви.</w:t>
      </w:r>
    </w:p>
    <w:p w:rsidR="006939EB" w:rsidRPr="006939EB" w:rsidRDefault="006939EB" w:rsidP="006939EB">
      <w:r w:rsidRPr="006939EB">
        <w:t xml:space="preserve">      93. Устройство душевых помещений предусматривает легкую чистку и мытье полов, стен и потолков горячей водой с применением </w:t>
      </w:r>
      <w:r w:rsidRPr="006939EB">
        <w:lastRenderedPageBreak/>
        <w:t>моющих и дезинфицирующих средств, а также сток использованной воды из душевых кабин.</w:t>
      </w:r>
    </w:p>
    <w:p w:rsidR="006939EB" w:rsidRPr="006939EB" w:rsidRDefault="006939EB" w:rsidP="006939EB">
      <w:r w:rsidRPr="006939EB">
        <w:t xml:space="preserve">      94. Тамбуры санузлов оснащаются умывальниками со средствами для мытья рук и </w:t>
      </w:r>
      <w:proofErr w:type="spellStart"/>
      <w:r w:rsidRPr="006939EB">
        <w:t>электрополотенцами</w:t>
      </w:r>
      <w:proofErr w:type="spellEnd"/>
      <w:r w:rsidRPr="006939EB">
        <w:t>.</w:t>
      </w:r>
    </w:p>
    <w:p w:rsidR="006939EB" w:rsidRPr="006939EB" w:rsidRDefault="006939EB" w:rsidP="006939EB">
      <w:r w:rsidRPr="006939EB">
        <w:t>      95. Места для курения оборудуются в соответствии с требованиями Санитарных правил "Санитарно-эпидемиологические требования к оборудованию мест, выделенных специально для курения", утверждаемыми в соответствии с </w:t>
      </w:r>
      <w:hyperlink r:id="rId57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96. При наличии производственных процессов, сопровождающихся выработкой тепла или холода и приводящих к ухудшению микроклиматических условий на рабочих местах, следует проектировать помещения для кратковременного отдыха работающих и нормализации их теплового состояния.</w:t>
      </w:r>
    </w:p>
    <w:p w:rsidR="006939EB" w:rsidRPr="006939EB" w:rsidRDefault="006939EB" w:rsidP="006939EB">
      <w:r w:rsidRPr="006939EB">
        <w:t>      97. В помещениях, предназначенных для обогревания работников, температуру воздуха и скорость его движения предусматриваться поддерживать соответственно на уровне +22 – +25 градусов Цельсия (далее –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) и &lt;= 0,2 метров в секунду (далее – м/с).</w:t>
      </w:r>
    </w:p>
    <w:p w:rsidR="006939EB" w:rsidRPr="006939EB" w:rsidRDefault="006939EB" w:rsidP="006939EB">
      <w:r w:rsidRPr="006939EB">
        <w:t>      98. Для более быстрого восстановления локальной температуры кожи (лицо, кисти, стопы) предусматривают приборы и устройства местного лучистого и конвекционного обогрева. При этом температура поверхности приборов (устройств), контактирующая с поверхностью тела работника, предусматривается поддерживать на уровне 38 – 40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.</w:t>
      </w:r>
    </w:p>
    <w:p w:rsidR="006939EB" w:rsidRPr="006939EB" w:rsidRDefault="006939EB" w:rsidP="006939EB">
      <w:r w:rsidRPr="006939EB">
        <w:t>      99. При температуре воздуха ниже +10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или выше +26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рабочих обеспечивают соответственно горячим чаем или охлажденной питьевой водой.</w:t>
      </w:r>
    </w:p>
    <w:p w:rsidR="006939EB" w:rsidRPr="006939EB" w:rsidRDefault="006939EB" w:rsidP="006939EB">
      <w:r w:rsidRPr="006939EB">
        <w:t>      100. В целях соблюдения питьевого режима работающих обеспечивают питьевой водой из расчета не менее 1,0 – 2,0 литров на человека в смену.</w:t>
      </w:r>
    </w:p>
    <w:p w:rsidR="006939EB" w:rsidRPr="006939EB" w:rsidRDefault="006939EB" w:rsidP="006939EB">
      <w:r w:rsidRPr="006939EB">
        <w:t>      101. Устройства для охлаждения (</w:t>
      </w:r>
      <w:proofErr w:type="spellStart"/>
      <w:r w:rsidRPr="006939EB">
        <w:t>полудуши</w:t>
      </w:r>
      <w:proofErr w:type="spellEnd"/>
      <w:r w:rsidRPr="006939EB">
        <w:t>, кабины или поверхности радиационного охлаждения) следует предусматривать в зависимости от интенсивности теплового облучения и от условий труда на рабочих местах или в помещениях для отдыха.</w:t>
      </w:r>
    </w:p>
    <w:p w:rsidR="006939EB" w:rsidRPr="006939EB" w:rsidRDefault="006939EB" w:rsidP="006939EB">
      <w:r w:rsidRPr="006939EB">
        <w:t xml:space="preserve">      102. При технологических процессах, связанных с выделением пыли и вредных веществ, в гардеробных предусматриваются респираторные, которые оборудуются установкой для очистки фильтров от пыли и контроля их сопротивления, столами для приема, выдачи и ремонта респираторов, приспособлениями для мойки, дезинфекции и сушки полумасок, шкафами и гнездами для хранения респираторов и </w:t>
      </w:r>
      <w:proofErr w:type="spellStart"/>
      <w:r w:rsidRPr="006939EB">
        <w:t>самоспасателей</w:t>
      </w:r>
      <w:proofErr w:type="spellEnd"/>
      <w:r w:rsidRPr="006939EB">
        <w:t>.</w:t>
      </w:r>
    </w:p>
    <w:p w:rsidR="006939EB" w:rsidRPr="006939EB" w:rsidRDefault="006939EB" w:rsidP="006939EB">
      <w:r w:rsidRPr="006939EB">
        <w:t xml:space="preserve">      103. При производственных процессах предприятий группы 1 в, 2 в, 2 г, 3 б предусматриваются обособленные помещения для </w:t>
      </w:r>
      <w:proofErr w:type="spellStart"/>
      <w:r w:rsidRPr="006939EB">
        <w:t>обеспыливания</w:t>
      </w:r>
      <w:proofErr w:type="spellEnd"/>
      <w:r w:rsidRPr="006939EB">
        <w:t xml:space="preserve">, обезвреживания, сушки, стирки, химической чистки спецодежды с оборудованием автономной системой вентиляции. Их состав </w:t>
      </w:r>
      <w:r w:rsidRPr="006939EB">
        <w:lastRenderedPageBreak/>
        <w:t xml:space="preserve">и площадь определяются в зависимости от способа и периодичности </w:t>
      </w:r>
      <w:proofErr w:type="spellStart"/>
      <w:r w:rsidRPr="006939EB">
        <w:t>обеспыливания</w:t>
      </w:r>
      <w:proofErr w:type="spellEnd"/>
      <w:r w:rsidRPr="006939EB">
        <w:t>, чистки и обезвреживания спецодежды.</w:t>
      </w:r>
    </w:p>
    <w:p w:rsidR="006939EB" w:rsidRPr="006939EB" w:rsidRDefault="006939EB" w:rsidP="006939EB">
      <w:r w:rsidRPr="006939EB">
        <w:t xml:space="preserve">      104. Гардеробные помещения для просушивания специальной одежды и специальной обуви оборудуются механической </w:t>
      </w:r>
      <w:proofErr w:type="spellStart"/>
      <w:r w:rsidRPr="006939EB">
        <w:t>общеобменной</w:t>
      </w:r>
      <w:proofErr w:type="spellEnd"/>
      <w:r w:rsidRPr="006939EB">
        <w:t xml:space="preserve"> приточно-вытяжной вентиляцией (с подогревом притока воздуха в холодное время года).</w:t>
      </w:r>
    </w:p>
    <w:p w:rsidR="006939EB" w:rsidRPr="006939EB" w:rsidRDefault="006939EB" w:rsidP="006939EB">
      <w:r w:rsidRPr="006939EB">
        <w:t>      105. В качестве дополнительного оборудования в гардеробных помещениях предусмотрены:</w:t>
      </w:r>
    </w:p>
    <w:p w:rsidR="006939EB" w:rsidRPr="006939EB" w:rsidRDefault="006939EB" w:rsidP="006939EB">
      <w:r w:rsidRPr="006939EB">
        <w:t>      1) шкафы-аптечки для хранения дезинфицирующих пленкообразующих препаратов (для обработки микротравм до и после рабочей смены), а также медикаменты для профилактики потливости и грибковых заболеваний кожи стоп;</w:t>
      </w:r>
    </w:p>
    <w:p w:rsidR="006939EB" w:rsidRPr="006939EB" w:rsidRDefault="006939EB" w:rsidP="006939EB">
      <w:r w:rsidRPr="006939EB">
        <w:t>      2) специальные установки-дозаторы для защитных паст и моющих средств.</w:t>
      </w:r>
    </w:p>
    <w:p w:rsidR="006939EB" w:rsidRPr="006939EB" w:rsidRDefault="006939EB" w:rsidP="006939EB">
      <w:r w:rsidRPr="006939EB">
        <w:t>      106. Устройство помещений для сушки спецодежды и обуви, их пропускная способность и применяемые способы сушки предусматривают обеспечение полного просушивания спецодежды и обуви к началу рабочей смены.</w:t>
      </w:r>
    </w:p>
    <w:p w:rsidR="006939EB" w:rsidRPr="006939EB" w:rsidRDefault="006939EB" w:rsidP="006939EB">
      <w:r w:rsidRPr="006939EB">
        <w:t xml:space="preserve">      107. Для </w:t>
      </w:r>
      <w:proofErr w:type="spellStart"/>
      <w:r w:rsidRPr="006939EB">
        <w:t>обеспыливания</w:t>
      </w:r>
      <w:proofErr w:type="spellEnd"/>
      <w:r w:rsidRPr="006939EB">
        <w:t xml:space="preserve"> спецодежды применяют специальные устройства (механические, с использованием сжатого воздуха, аэродинамические </w:t>
      </w:r>
      <w:proofErr w:type="spellStart"/>
      <w:r w:rsidRPr="006939EB">
        <w:t>обеспыливатели</w:t>
      </w:r>
      <w:proofErr w:type="spellEnd"/>
      <w:r w:rsidRPr="006939EB">
        <w:t xml:space="preserve"> и другие). Периодичность </w:t>
      </w:r>
      <w:proofErr w:type="spellStart"/>
      <w:r w:rsidRPr="006939EB">
        <w:t>обеспыливания</w:t>
      </w:r>
      <w:proofErr w:type="spellEnd"/>
      <w:r w:rsidRPr="006939EB">
        <w:t xml:space="preserve"> спецодежды зависит от степени загрязнения спецодежды (ежесменная, периодическая, эпизодическая). Эффективность </w:t>
      </w:r>
      <w:proofErr w:type="spellStart"/>
      <w:r w:rsidRPr="006939EB">
        <w:t>обеспыливания</w:t>
      </w:r>
      <w:proofErr w:type="spellEnd"/>
      <w:r w:rsidRPr="006939EB">
        <w:t xml:space="preserve"> одежды в устройствах обеспечивается не менее 90 % за 30 – 40 секунд (далее – сек.).</w:t>
      </w:r>
    </w:p>
    <w:p w:rsidR="006939EB" w:rsidRPr="006939EB" w:rsidRDefault="006939EB" w:rsidP="006939EB">
      <w:r w:rsidRPr="006939EB">
        <w:t>      108. Стирку спецодежды необходимо производить в централизованных прачечных.</w:t>
      </w:r>
    </w:p>
    <w:p w:rsidR="006939EB" w:rsidRPr="006939EB" w:rsidRDefault="006939EB" w:rsidP="006939EB">
      <w:r w:rsidRPr="006939EB">
        <w:t>      109. Способы (режимы) стирки, химчистки, перечень оборудования для их осуществления определяются в зависимости от состава и количества загрязняющего вещества, вида загрязнения и технологического процесса.</w:t>
      </w:r>
    </w:p>
    <w:p w:rsidR="006939EB" w:rsidRPr="006939EB" w:rsidRDefault="006939EB" w:rsidP="006939EB">
      <w:r w:rsidRPr="006939EB">
        <w:t>      110. Состав площади и оборудования прачечных необходимо определять с учетом проведения стирки используемых комплектов спецодежды не реже двух раз в месяц. При особенно интенсивном загрязнении спецодежды прачечные рассчитываются на более частую стирку спецодежды. Зимнюю спецодежду необходимо подвергать химической чистке.</w:t>
      </w:r>
    </w:p>
    <w:p w:rsidR="006939EB" w:rsidRPr="006939EB" w:rsidRDefault="006939EB" w:rsidP="006939EB">
      <w:r w:rsidRPr="006939EB">
        <w:t>      111. В бытовых зданиях допускается предусматриваться помещения для ремонта спецодежды и обуви.</w:t>
      </w:r>
    </w:p>
    <w:p w:rsidR="006939EB" w:rsidRPr="006939EB" w:rsidRDefault="006939EB" w:rsidP="006939EB">
      <w:r w:rsidRPr="006939EB">
        <w:t xml:space="preserve">      112. На объектах со списочным составом от 50 до 300 человек предусматривается медицинский пункт, свыше 300 человек фельдшерские или врачебные здравпункты, а также оздоровительные комплексы в соответствии с Санитарными правилами "Санитарно-эпидемиологические </w:t>
      </w:r>
      <w:r w:rsidRPr="006939EB">
        <w:lastRenderedPageBreak/>
        <w:t>требования к объектам здравоохранения", утверждаемыми в соответствии с </w:t>
      </w:r>
      <w:hyperlink r:id="rId58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113. Состав и площади помещений медицинского пункта, фельдшерского и врачебного здравпункта принимаются в соответствии с </w:t>
      </w:r>
      <w:hyperlink r:id="rId59" w:anchor="z243" w:history="1">
        <w:r w:rsidRPr="006939EB">
          <w:rPr>
            <w:rStyle w:val="a4"/>
          </w:rPr>
          <w:t>таблицами 1</w:t>
        </w:r>
      </w:hyperlink>
      <w:r w:rsidRPr="006939EB">
        <w:t>, </w:t>
      </w:r>
      <w:hyperlink r:id="rId60" w:anchor="z244" w:history="1">
        <w:r w:rsidRPr="006939EB">
          <w:rPr>
            <w:rStyle w:val="a4"/>
          </w:rPr>
          <w:t>2</w:t>
        </w:r>
      </w:hyperlink>
      <w:r w:rsidRPr="006939EB">
        <w:t>, </w:t>
      </w:r>
      <w:hyperlink r:id="rId61" w:anchor="z245" w:history="1">
        <w:r w:rsidRPr="006939EB">
          <w:rPr>
            <w:rStyle w:val="a4"/>
          </w:rPr>
          <w:t>3</w:t>
        </w:r>
      </w:hyperlink>
      <w:r w:rsidRPr="006939EB">
        <w:t> приложения 2 к настоящим Санитарным правилам.</w:t>
      </w:r>
    </w:p>
    <w:p w:rsidR="006939EB" w:rsidRPr="006939EB" w:rsidRDefault="006939EB" w:rsidP="006939EB">
      <w:r w:rsidRPr="006939EB">
        <w:t xml:space="preserve">      114. Здравпункты, медпункты обеспечивают комплектом </w:t>
      </w:r>
      <w:proofErr w:type="spellStart"/>
      <w:r w:rsidRPr="006939EB">
        <w:t>инактиваторов</w:t>
      </w:r>
      <w:proofErr w:type="spellEnd"/>
      <w:r w:rsidRPr="006939EB">
        <w:t>, позволяющих нейтрализовать агрессивные производственные вещества (после промывания пораженного участка водой) при попадании их на кожу или в глаза.</w:t>
      </w:r>
    </w:p>
    <w:p w:rsidR="006939EB" w:rsidRPr="006939EB" w:rsidRDefault="006939EB" w:rsidP="006939EB">
      <w:r w:rsidRPr="006939EB">
        <w:t>      115. Состав санитарно-бытовых помещений определяется в соответствии с </w:t>
      </w:r>
      <w:hyperlink r:id="rId62" w:anchor="z246" w:history="1">
        <w:r w:rsidRPr="006939EB">
          <w:rPr>
            <w:rStyle w:val="a4"/>
          </w:rPr>
          <w:t>таблицей 4</w:t>
        </w:r>
      </w:hyperlink>
      <w:r w:rsidRPr="006939EB">
        <w:t> приложения 2 к настоящим Санитарным правилам.</w:t>
      </w:r>
    </w:p>
    <w:p w:rsidR="006939EB" w:rsidRPr="006939EB" w:rsidRDefault="006939EB" w:rsidP="006939EB">
      <w:r w:rsidRPr="006939EB">
        <w:t>      116. Площади отдельных санитарно-бытовых помещений, набор оборудования и процедур решается в каждом конкретном случае с учетом мощности объекта, характера трудовых процессов, наличия вредных производственных факторов.</w:t>
      </w:r>
    </w:p>
    <w:p w:rsidR="006939EB" w:rsidRPr="006939EB" w:rsidRDefault="006939EB" w:rsidP="006939EB">
      <w:r w:rsidRPr="006939EB">
        <w:t>      117. Помещения лечебно-профилактического комплекса, необходимые для оздоровления работающих в непосредственной близости от рабочих мест, оборудуются звукоизоляцией и экранами относительной защиты от магнитных и электромагнитных полей, а также герметизированными дверями, предупреждающими попадание загрязненного воздуха из цеха.</w:t>
      </w:r>
    </w:p>
    <w:p w:rsidR="006939EB" w:rsidRPr="006939EB" w:rsidRDefault="006939EB" w:rsidP="006939EB">
      <w:r w:rsidRPr="006939EB">
        <w:t>      118. Комнаты психофизиологической разгрузки предусматриваются на объектах, характеризующихся выраженным физическим и нервно-напряженным трудом (более группы 3 по гигиенической классификации).</w:t>
      </w:r>
    </w:p>
    <w:p w:rsidR="006939EB" w:rsidRPr="006939EB" w:rsidRDefault="006939EB" w:rsidP="006939EB">
      <w:r w:rsidRPr="006939EB">
        <w:t>      119. Расстояние от рабочих мест до комнат психофизиологической разгрузки предусматривается не более 75 м, а от рабочих мест на площадке объекта – не более 150 м.</w:t>
      </w:r>
    </w:p>
    <w:p w:rsidR="006939EB" w:rsidRPr="006939EB" w:rsidRDefault="006939EB" w:rsidP="006939EB">
      <w:r w:rsidRPr="006939EB">
        <w:t>      120. Полезная площадь комнат психологической разгрузки определяется наличием посадочных мест из расчета 4 человека в час на место (при работе 4 ч за смену). На одно посадочное место отводится не менее 2 м</w:t>
      </w:r>
      <w:r w:rsidRPr="006939EB">
        <w:rPr>
          <w:vertAlign w:val="superscript"/>
        </w:rPr>
        <w:t>2</w:t>
      </w:r>
      <w:r w:rsidRPr="006939EB">
        <w:t>, при этом общая площадь составляет не менее 20 м</w:t>
      </w:r>
      <w:r w:rsidRPr="006939EB">
        <w:rPr>
          <w:vertAlign w:val="superscript"/>
        </w:rPr>
        <w:t>2</w:t>
      </w:r>
      <w:r w:rsidRPr="006939EB">
        <w:t>.</w:t>
      </w:r>
    </w:p>
    <w:p w:rsidR="006939EB" w:rsidRPr="006939EB" w:rsidRDefault="006939EB" w:rsidP="006939EB">
      <w:r w:rsidRPr="006939EB">
        <w:t>      121. Комната психологической нагрузки включает подсобное помещение для инструктора-методиста 68 м</w:t>
      </w:r>
      <w:r w:rsidRPr="006939EB">
        <w:rPr>
          <w:vertAlign w:val="superscript"/>
        </w:rPr>
        <w:t>2</w:t>
      </w:r>
      <w:r w:rsidRPr="006939EB">
        <w:t> и прихожую для переодевания, размер которой зависит от числа посадочных мест, из расчета не менее 0,5 м</w:t>
      </w:r>
      <w:r w:rsidRPr="006939EB">
        <w:rPr>
          <w:vertAlign w:val="superscript"/>
        </w:rPr>
        <w:t>2</w:t>
      </w:r>
      <w:r w:rsidRPr="006939EB">
        <w:t> на одного человека. При расположении комнат в непосредственной близости от шумных цехов вход предусматривается в виде тамбура со звукоизоляцией обеих дверей.</w:t>
      </w:r>
    </w:p>
    <w:p w:rsidR="006939EB" w:rsidRPr="006939EB" w:rsidRDefault="006939EB" w:rsidP="006939EB">
      <w:r w:rsidRPr="006939EB">
        <w:t xml:space="preserve">      122. Освещение в комнате психофизиологической разгрузки предусматривается как естественное, так и искусственное с применением ламп накаливания или других допускаемых источников света с устройством для регулирования освещенности (от 10 до 200 люкс). Не </w:t>
      </w:r>
      <w:r w:rsidRPr="006939EB">
        <w:lastRenderedPageBreak/>
        <w:t xml:space="preserve">допускается превышение фонового уровня шума выше 60 децибел (далее – </w:t>
      </w:r>
      <w:proofErr w:type="spellStart"/>
      <w:r w:rsidRPr="006939EB">
        <w:t>дБА</w:t>
      </w:r>
      <w:proofErr w:type="spellEnd"/>
      <w:r w:rsidRPr="006939EB">
        <w:t>). Температура воздуха поддерживается в пределах +18 – +22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. Вентиляция осуществляется с помощью кондиционеров.</w:t>
      </w:r>
    </w:p>
    <w:p w:rsidR="006939EB" w:rsidRPr="006939EB" w:rsidRDefault="006939EB" w:rsidP="006939EB">
      <w:r w:rsidRPr="006939EB">
        <w:t>      123. Помещения комнат психофизиологической разгрузки оборудуются мягкими креслами для отдыха с подлокотниками. Для рабочих "стоячих" профессий к каждому креслу предусматриваются мягкие подставки для ног.</w:t>
      </w:r>
    </w:p>
    <w:p w:rsidR="006939EB" w:rsidRPr="006939EB" w:rsidRDefault="006939EB" w:rsidP="006939EB">
      <w:r w:rsidRPr="006939EB">
        <w:t>      124. Тренажерные залы предусматриваются на объектах с монотонным трудом и (или) гипокинезией, которые располагаются не далее 150 м от рабочих помещений. Вход в зал предусматривается через тамбур, обеспечивающий изоляцию от шума и пыли.</w:t>
      </w:r>
    </w:p>
    <w:p w:rsidR="006939EB" w:rsidRPr="006939EB" w:rsidRDefault="006939EB" w:rsidP="006939EB">
      <w:r w:rsidRPr="006939EB">
        <w:t>      125. Площадь тренажерного зала устанавливается из расчета на одного человека не менее 4 м</w:t>
      </w:r>
      <w:r w:rsidRPr="006939EB">
        <w:rPr>
          <w:vertAlign w:val="superscript"/>
        </w:rPr>
        <w:t>2</w:t>
      </w:r>
      <w:r w:rsidRPr="006939EB">
        <w:t>, с общей площадью не менее 40 м</w:t>
      </w:r>
      <w:r w:rsidRPr="006939EB">
        <w:rPr>
          <w:vertAlign w:val="superscript"/>
        </w:rPr>
        <w:t>2</w:t>
      </w:r>
      <w:r w:rsidRPr="006939EB">
        <w:t> при высоте не ниже 4 м.</w:t>
      </w:r>
    </w:p>
    <w:p w:rsidR="006939EB" w:rsidRPr="006939EB" w:rsidRDefault="006939EB" w:rsidP="006939EB">
      <w:r w:rsidRPr="006939EB">
        <w:t>      126. Не допускается содержание в воздухе тренажерного зала вредных веществ, примесей, запахов. Не допускается содержание диоксид углерода (СО</w:t>
      </w:r>
      <w:r w:rsidRPr="006939EB">
        <w:rPr>
          <w:vertAlign w:val="subscript"/>
        </w:rPr>
        <w:t>2</w:t>
      </w:r>
      <w:r w:rsidRPr="006939EB">
        <w:t>) выше 0,1 %, запыленность – выше 6 миллиграмм на кубический метр (мг/м</w:t>
      </w:r>
      <w:r w:rsidRPr="006939EB">
        <w:rPr>
          <w:vertAlign w:val="superscript"/>
        </w:rPr>
        <w:t>3</w:t>
      </w:r>
      <w:r w:rsidRPr="006939EB">
        <w:t>) и содержание кремния не более 2 %, микроорганизмов не более – 4000 микробов на 1 м</w:t>
      </w:r>
      <w:r w:rsidRPr="006939EB">
        <w:rPr>
          <w:vertAlign w:val="superscript"/>
        </w:rPr>
        <w:t>3</w:t>
      </w:r>
      <w:r w:rsidRPr="006939EB">
        <w:t>, напряженность поля статического электричества – не более 150 вольт на сантиметр (В/см).</w:t>
      </w:r>
    </w:p>
    <w:p w:rsidR="006939EB" w:rsidRPr="006939EB" w:rsidRDefault="006939EB" w:rsidP="006939EB">
      <w:r w:rsidRPr="006939EB">
        <w:t>      127. Необходимый воздушный режим обеспечивается проветриванием с помощью естественной (фрамуг, окон), искусственной вентиляцией и кондиционированием воздуха. Площадь сечения всех фрамуг относиться к площади пола, как 1:50. Интенсивность притока воздуха при принудительной вентиляции необходимо предусмотреть выше вытяжки на 10 – 15 %.</w:t>
      </w:r>
    </w:p>
    <w:p w:rsidR="006939EB" w:rsidRPr="006939EB" w:rsidRDefault="006939EB" w:rsidP="006939EB">
      <w:r w:rsidRPr="006939EB">
        <w:t>      128. Температура воздуха предусматривается в пределах плюс 15 – 22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центральным отоплением и кондиционированием. Радиаторы центрального отопления помещают в нишах под окнами и закрывают съемными деревянными решетками. Допускается совмещение отопления с вентиляцией.</w:t>
      </w:r>
    </w:p>
    <w:p w:rsidR="006939EB" w:rsidRPr="006939EB" w:rsidRDefault="006939EB" w:rsidP="006939EB">
      <w:r w:rsidRPr="006939EB">
        <w:t xml:space="preserve">      129. Световой коэффициент для естественного освещения устанавливается 1:4 – 1:5, искусственное освещение предусматривается не менее 100 </w:t>
      </w:r>
      <w:proofErr w:type="spellStart"/>
      <w:r w:rsidRPr="006939EB">
        <w:t>лк</w:t>
      </w:r>
      <w:proofErr w:type="spellEnd"/>
      <w:r w:rsidRPr="006939EB">
        <w:t xml:space="preserve"> при лампах накаливания и 200 </w:t>
      </w:r>
      <w:proofErr w:type="spellStart"/>
      <w:r w:rsidRPr="006939EB">
        <w:t>лк</w:t>
      </w:r>
      <w:proofErr w:type="spellEnd"/>
      <w:r w:rsidRPr="006939EB">
        <w:t xml:space="preserve"> при люминесцентных лампах. Окна закрываются декоративными решетками.</w:t>
      </w:r>
    </w:p>
    <w:p w:rsidR="006939EB" w:rsidRPr="006939EB" w:rsidRDefault="006939EB" w:rsidP="006939EB">
      <w:r w:rsidRPr="006939EB">
        <w:t>      130. Рядом с тренажерным залом размещаются помещения для переодевания, душевая и туалеты. Количество душевых установок и раковин для мытья рук проектируется в соответствии с </w:t>
      </w:r>
      <w:hyperlink r:id="rId63" w:anchor="z246" w:history="1">
        <w:r w:rsidRPr="006939EB">
          <w:rPr>
            <w:rStyle w:val="a4"/>
          </w:rPr>
          <w:t>таблицей 4</w:t>
        </w:r>
      </w:hyperlink>
      <w:r w:rsidRPr="006939EB">
        <w:t> приложения 2 к настоящим Санитарным правилам.</w:t>
      </w:r>
    </w:p>
    <w:p w:rsidR="006939EB" w:rsidRPr="006939EB" w:rsidRDefault="006939EB" w:rsidP="006939EB">
      <w:r w:rsidRPr="006939EB">
        <w:t xml:space="preserve">      131. Кабинеты по профилактике вибрационной болезни предусматриваются для цехов с технологическими процессами и операциями, сопровождающимися передачей вибрации на руки работающих. В состав кабинета входят помещения: для </w:t>
      </w:r>
      <w:r w:rsidRPr="006939EB">
        <w:lastRenderedPageBreak/>
        <w:t>физиотерапевтических процедур, лечебной физкультуры, психологической и эмоциональной разгрузки.</w:t>
      </w:r>
    </w:p>
    <w:p w:rsidR="006939EB" w:rsidRPr="006939EB" w:rsidRDefault="006939EB" w:rsidP="006939EB">
      <w:r w:rsidRPr="006939EB">
        <w:t>      132. Площадь помещения для физиотерапевтических процедур определяется из расчета 1,5 м</w:t>
      </w:r>
      <w:r w:rsidRPr="006939EB">
        <w:rPr>
          <w:vertAlign w:val="superscript"/>
        </w:rPr>
        <w:t>2</w:t>
      </w:r>
      <w:r w:rsidRPr="006939EB">
        <w:t> на одну ручную ванну (или 2,3 м</w:t>
      </w:r>
      <w:r w:rsidRPr="006939EB">
        <w:rPr>
          <w:vertAlign w:val="superscript"/>
        </w:rPr>
        <w:t>2</w:t>
      </w:r>
      <w:r w:rsidRPr="006939EB">
        <w:t> на одну установку суховоздушного обогрева), но не менее 35 м</w:t>
      </w:r>
      <w:r w:rsidRPr="006939EB">
        <w:rPr>
          <w:vertAlign w:val="superscript"/>
        </w:rPr>
        <w:t>2</w:t>
      </w:r>
      <w:r w:rsidRPr="006939EB">
        <w:t>. Количество ванн определяется из расчета 1 ванна на 3 работающих и 1 установка на 10 работающих в наиболее многочисленной смене.</w:t>
      </w:r>
    </w:p>
    <w:p w:rsidR="006939EB" w:rsidRPr="006939EB" w:rsidRDefault="006939EB" w:rsidP="006939EB">
      <w:r w:rsidRPr="006939EB">
        <w:t>      133. Площадь помещения для лечебной физкультуры определяется из расчета 1,6 м</w:t>
      </w:r>
      <w:r w:rsidRPr="006939EB">
        <w:rPr>
          <w:vertAlign w:val="superscript"/>
        </w:rPr>
        <w:t>2</w:t>
      </w:r>
      <w:r w:rsidRPr="006939EB">
        <w:t> на одного работающего (с использованием тренажеров и спортивных снарядов), пользующегося залом, но не менее 20 м</w:t>
      </w:r>
      <w:r w:rsidRPr="006939EB">
        <w:rPr>
          <w:vertAlign w:val="superscript"/>
        </w:rPr>
        <w:t>2</w:t>
      </w:r>
      <w:r w:rsidRPr="006939EB">
        <w:t>.</w:t>
      </w:r>
    </w:p>
    <w:p w:rsidR="006939EB" w:rsidRPr="006939EB" w:rsidRDefault="006939EB" w:rsidP="006939EB">
      <w:r w:rsidRPr="006939EB">
        <w:t>      134. Для медицинского персонала выделяется помещение площадью не менее 8 м</w:t>
      </w:r>
      <w:r w:rsidRPr="006939EB">
        <w:rPr>
          <w:vertAlign w:val="superscript"/>
        </w:rPr>
        <w:t>2</w:t>
      </w:r>
      <w:r w:rsidRPr="006939EB">
        <w:t>.</w:t>
      </w:r>
    </w:p>
    <w:p w:rsidR="006939EB" w:rsidRPr="006939EB" w:rsidRDefault="006939EB" w:rsidP="006939EB">
      <w:r w:rsidRPr="006939EB">
        <w:t>      135. Комнаты личной гигиены женщин (далее – ЛГЖ) предусматривают кабины из расчета 1 кабина на 100 работниц, для объектов с повышенной запыленностью – 1 кабина на 50 женщин и тамбур. В тамбуре предусматриваются установка раковины со смесителем горячей и холодной воды, стол для обслуживающего персонала, электросушилка для рук, мыльница.</w:t>
      </w:r>
    </w:p>
    <w:p w:rsidR="006939EB" w:rsidRPr="006939EB" w:rsidRDefault="006939EB" w:rsidP="006939EB">
      <w:r w:rsidRPr="006939EB">
        <w:t>      136. Индивидуальные кабины оборудуются гигиеническим душем с подводкой смесителя горячей и холодной воды и унитазом, бачком с крышкой для использованных гигиенических пакетов и вешалкой для одежды.</w:t>
      </w:r>
    </w:p>
    <w:p w:rsidR="006939EB" w:rsidRPr="006939EB" w:rsidRDefault="006939EB" w:rsidP="006939EB">
      <w:r w:rsidRPr="006939EB">
        <w:t>      137. Стены помещения для комнаты ЛГЖ и перегородки между индивидуальными кабинами предусматриваются из материалов, допускающих их легкую очистку, мытье с применением моющих и дезинфицирующих средств.</w:t>
      </w:r>
    </w:p>
    <w:p w:rsidR="006939EB" w:rsidRPr="006939EB" w:rsidRDefault="006939EB" w:rsidP="006939EB">
      <w:r w:rsidRPr="006939EB">
        <w:t>      138. Расстояние от помещений для комнаты ЛГЖ до рабочих мест предусматривается не более 150 м. Совмещение ЛГЖ с туалетами не допускается.</w:t>
      </w:r>
    </w:p>
    <w:p w:rsidR="006939EB" w:rsidRPr="006939EB" w:rsidRDefault="006939EB" w:rsidP="006939EB">
      <w:r w:rsidRPr="006939EB">
        <w:t>      139. Специализированные лечебно-оздоровительные комплексы для рациональной организации труда и отдыха женщин в период беременности (далее – СК) необходимо предусматривать на объектах с числом работающих женщин детородного возраста от 500 человек и выше.</w:t>
      </w:r>
    </w:p>
    <w:p w:rsidR="006939EB" w:rsidRPr="006939EB" w:rsidRDefault="006939EB" w:rsidP="006939EB">
      <w:r w:rsidRPr="006939EB">
        <w:t>      140. СК размещаются в изолированных помещениях, которые включают помещения производственного (цех, участок) и вспомогательного (комнаты отдыха, комнаты личной гигиены, туалет) назначения.</w:t>
      </w:r>
    </w:p>
    <w:p w:rsidR="006939EB" w:rsidRPr="006939EB" w:rsidRDefault="006939EB" w:rsidP="006939EB">
      <w:r w:rsidRPr="006939EB">
        <w:t>      141. Не допускается размещение СК в зданиях без естественного освещения и естественного воздухообмена, в подвальных, цокольных помещениях и выше 2-го этажа (без лифта).</w:t>
      </w:r>
    </w:p>
    <w:p w:rsidR="006939EB" w:rsidRPr="006939EB" w:rsidRDefault="006939EB" w:rsidP="006939EB">
      <w:r w:rsidRPr="006939EB">
        <w:t>      142. Площадь комнаты отдыха определяется из расчета 2,0 м</w:t>
      </w:r>
      <w:r w:rsidRPr="006939EB">
        <w:rPr>
          <w:vertAlign w:val="superscript"/>
        </w:rPr>
        <w:t>2</w:t>
      </w:r>
      <w:r w:rsidRPr="006939EB">
        <w:t> на одну работающую женщину в смене, но не менее 18 м</w:t>
      </w:r>
      <w:r w:rsidRPr="006939EB">
        <w:rPr>
          <w:vertAlign w:val="superscript"/>
        </w:rPr>
        <w:t>2</w:t>
      </w:r>
      <w:r w:rsidRPr="006939EB">
        <w:t xml:space="preserve">. Комнаты отдыха </w:t>
      </w:r>
      <w:r w:rsidRPr="006939EB">
        <w:lastRenderedPageBreak/>
        <w:t>более 30 м</w:t>
      </w:r>
      <w:r w:rsidRPr="006939EB">
        <w:rPr>
          <w:vertAlign w:val="superscript"/>
        </w:rPr>
        <w:t>2</w:t>
      </w:r>
      <w:r w:rsidRPr="006939EB">
        <w:t> разделяются на зону отдыха и зону для гимнастических упражнений, врачебного контроля и учебных занятий.</w:t>
      </w:r>
    </w:p>
    <w:p w:rsidR="006939EB" w:rsidRPr="006939EB" w:rsidRDefault="006939EB" w:rsidP="006939EB">
      <w:r w:rsidRPr="006939EB">
        <w:t>      143. Гигиенические требования к характеру труда в помещении СК для трудоустройства беременных работниц соответствуют 1 классу оптимальных условий.</w:t>
      </w:r>
    </w:p>
    <w:p w:rsidR="006939EB" w:rsidRPr="006939EB" w:rsidRDefault="006939EB" w:rsidP="006939EB">
      <w:r w:rsidRPr="006939EB">
        <w:t>      144. Центр (участки) трудовой реабилитации (далее – центр) предусматривается в структуре объектов с численностью работающих от 5000 человек и выше. В состав центров входят лечебно-диагностический и технический отделы.</w:t>
      </w:r>
    </w:p>
    <w:p w:rsidR="006939EB" w:rsidRPr="006939EB" w:rsidRDefault="006939EB" w:rsidP="006939EB">
      <w:r w:rsidRPr="006939EB">
        <w:t>      145. Помещения лечебно-диагностического отдела центра оборудуются в соответствии с характером предполагаемого производства.</w:t>
      </w:r>
    </w:p>
    <w:p w:rsidR="006939EB" w:rsidRPr="006939EB" w:rsidRDefault="006939EB" w:rsidP="006939EB">
      <w:r w:rsidRPr="006939EB">
        <w:t>      146. Технический отдел центра включает цеха (участки) трудовой реабилитации, помещения для диспетчерской, транспортной службы и службы контроля качества продукции, конструкторско-технологического и планово-экономического бюро, экспериментально-наладочный участок для изготовления нестандартного оборудования и приспособлений.</w:t>
      </w:r>
    </w:p>
    <w:p w:rsidR="006939EB" w:rsidRPr="006939EB" w:rsidRDefault="006939EB" w:rsidP="006939EB">
      <w:r w:rsidRPr="006939EB">
        <w:t>      147. Содержание помещений пищевого блока на производственных объектах и производство пищевых продуктов, хранение продовольственного сырья предусматриваются в соответствии Санитарным правилам "Санитарно-эпидемиологические требования к объектам общественного питания", утверждаемыми в соответствии с </w:t>
      </w:r>
      <w:hyperlink r:id="rId64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148. Не допускается хранение и прием пищи в производственных помещениях.</w:t>
      </w:r>
    </w:p>
    <w:p w:rsidR="006939EB" w:rsidRPr="006939EB" w:rsidRDefault="006939EB" w:rsidP="006939EB">
      <w:r w:rsidRPr="006939EB">
        <w:t>Глава 4. Санитарно-эпидемиологические требования к технологическим процессам, оборудованию и рабочим местам на производственных объектах</w:t>
      </w:r>
    </w:p>
    <w:p w:rsidR="006939EB" w:rsidRPr="006939EB" w:rsidRDefault="006939EB" w:rsidP="006939EB">
      <w:r w:rsidRPr="006939EB">
        <w:t>      Сноска. Заголовок главы 4 - в редакции приказа Министра здравоохранения РК от 05.07.2020 </w:t>
      </w:r>
      <w:hyperlink r:id="rId65" w:anchor="z137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149. При разработке и эксплуатации технологических процессов и производственного оборудования предусматривается:</w:t>
      </w:r>
    </w:p>
    <w:p w:rsidR="006939EB" w:rsidRPr="006939EB" w:rsidRDefault="006939EB" w:rsidP="006939EB">
      <w:r w:rsidRPr="006939EB">
        <w:t>      1) ограничение содержания примесей вредных веществ в исходных и конечных продуктах, выпуск конечных продуктов в не пылящих формах;</w:t>
      </w:r>
    </w:p>
    <w:p w:rsidR="006939EB" w:rsidRPr="006939EB" w:rsidRDefault="006939EB" w:rsidP="006939EB">
      <w:r w:rsidRPr="006939EB">
        <w:t>      2) применение технологии производства, исключающие контакт работающих лиц с вредными производственными факторами;</w:t>
      </w:r>
    </w:p>
    <w:p w:rsidR="006939EB" w:rsidRPr="006939EB" w:rsidRDefault="006939EB" w:rsidP="006939EB">
      <w:r w:rsidRPr="006939EB">
        <w:t>      3) применение в конструкции оборудования решений и средств защиты, предотвращающих поступление (распространение) опасных и вредных производственных факторов в рабочую зону;</w:t>
      </w:r>
    </w:p>
    <w:p w:rsidR="006939EB" w:rsidRPr="006939EB" w:rsidRDefault="006939EB" w:rsidP="006939EB">
      <w:r w:rsidRPr="006939EB">
        <w:t>      4) установка систем автоматического контроля, сигнализации и управления технологическим процессом на случай загрязнения воздуха рабочей зоны веществами с остронаправленным действием;</w:t>
      </w:r>
    </w:p>
    <w:p w:rsidR="006939EB" w:rsidRPr="006939EB" w:rsidRDefault="006939EB" w:rsidP="006939EB">
      <w:r w:rsidRPr="006939EB">
        <w:lastRenderedPageBreak/>
        <w:t>      5) механизацию и автоматизацию погрузочно-разгрузочных работ;</w:t>
      </w:r>
    </w:p>
    <w:p w:rsidR="006939EB" w:rsidRPr="006939EB" w:rsidRDefault="006939EB" w:rsidP="006939EB">
      <w:r w:rsidRPr="006939EB">
        <w:t>      6) своевременное удаление, обезвреживание технологических и вентиляционных выбросов, утилизацию и захоронение отходов производства;</w:t>
      </w:r>
    </w:p>
    <w:p w:rsidR="006939EB" w:rsidRPr="006939EB" w:rsidRDefault="006939EB" w:rsidP="006939EB">
      <w:r w:rsidRPr="006939EB">
        <w:t>      7) коллективные и индивидуальные </w:t>
      </w:r>
      <w:hyperlink r:id="rId66" w:anchor="z8" w:history="1">
        <w:r w:rsidRPr="006939EB">
          <w:rPr>
            <w:rStyle w:val="a4"/>
          </w:rPr>
          <w:t>средства защиты</w:t>
        </w:r>
      </w:hyperlink>
      <w:r w:rsidRPr="006939EB">
        <w:t> от вредных веществ и факторов;</w:t>
      </w:r>
    </w:p>
    <w:p w:rsidR="006939EB" w:rsidRPr="006939EB" w:rsidRDefault="006939EB" w:rsidP="006939EB">
      <w:r w:rsidRPr="006939EB">
        <w:t>      8) контроль уровней опасных и вредных производственных факторов на рабочих местах;</w:t>
      </w:r>
    </w:p>
    <w:p w:rsidR="006939EB" w:rsidRPr="006939EB" w:rsidRDefault="006939EB" w:rsidP="006939EB">
      <w:r w:rsidRPr="006939EB">
        <w:t>      9) включение требований безопасности в нормативно-техническую документацию;</w:t>
      </w:r>
    </w:p>
    <w:p w:rsidR="006939EB" w:rsidRPr="006939EB" w:rsidRDefault="006939EB" w:rsidP="006939EB">
      <w:r w:rsidRPr="006939EB">
        <w:t>      10) осуществление производственного контроля в соответствии с осуществляемой ими деятельностью;</w:t>
      </w:r>
    </w:p>
    <w:p w:rsidR="006939EB" w:rsidRPr="006939EB" w:rsidRDefault="006939EB" w:rsidP="006939EB">
      <w:r w:rsidRPr="006939EB">
        <w:t>      11) получение санитарно-эпидемиологического </w:t>
      </w:r>
      <w:hyperlink r:id="rId67" w:anchor="z250" w:history="1">
        <w:r w:rsidRPr="006939EB">
          <w:rPr>
            <w:rStyle w:val="a4"/>
          </w:rPr>
          <w:t>заключения</w:t>
        </w:r>
      </w:hyperlink>
      <w:r w:rsidRPr="006939EB">
        <w:t> на изменения технологического процесса (увеличения производственной мощности, интенсификация процессов и производства и другие отклонения от утвержденного проекта), в соответствии с действующим законодательством в сфере санитарно-эпидемиологического благополучия населения.</w:t>
      </w:r>
    </w:p>
    <w:p w:rsidR="006939EB" w:rsidRPr="006939EB" w:rsidRDefault="006939EB" w:rsidP="006939EB">
      <w:r w:rsidRPr="006939EB">
        <w:t>      150. В технологическом процессе используют химические вещества, разрешенные к применению в Республике Казахстан в соответствии со </w:t>
      </w:r>
      <w:hyperlink r:id="rId68" w:anchor="z2081" w:history="1">
        <w:r w:rsidRPr="006939EB">
          <w:rPr>
            <w:rStyle w:val="a4"/>
          </w:rPr>
          <w:t>статьей 7-1</w:t>
        </w:r>
      </w:hyperlink>
      <w:r w:rsidRPr="006939EB">
        <w:t> Кодекса.</w:t>
      </w:r>
    </w:p>
    <w:p w:rsidR="006939EB" w:rsidRPr="006939EB" w:rsidRDefault="006939EB" w:rsidP="006939EB">
      <w:r w:rsidRPr="006939EB">
        <w:t>      151. Производственное оборудование, являющееся источником выделения влаги, герметизируется и снабжается автоматическими устройствами для слива.</w:t>
      </w:r>
    </w:p>
    <w:p w:rsidR="006939EB" w:rsidRPr="006939EB" w:rsidRDefault="006939EB" w:rsidP="006939EB">
      <w:r w:rsidRPr="006939EB">
        <w:t>      152. Контроль за состоянием условий труда осуществляется с учетом особенностей технологического процесса, его изменений, реальных условий выполнения различных работ, ремонта оборудования, внедрения оздоровительных мероприятий. Измерение производственных факторов выполняется по действующим методикам.</w:t>
      </w:r>
    </w:p>
    <w:p w:rsidR="006939EB" w:rsidRPr="006939EB" w:rsidRDefault="006939EB" w:rsidP="006939EB">
      <w:r w:rsidRPr="006939EB">
        <w:t xml:space="preserve">      На производственных объектах проводится производственный (ведомственный) контроль. Производственный (ведомственный) контроль осуществляется производственными или независимыми аккредитованными лабораториями. Результаты ведомственного контроля представляются в территориальные подразделения ведомства государственного органа в сфере санитарно-эпидемиологического благополучия населения на </w:t>
      </w:r>
      <w:proofErr w:type="spellStart"/>
      <w:r w:rsidRPr="006939EB">
        <w:t>соответсвующей</w:t>
      </w:r>
      <w:proofErr w:type="spellEnd"/>
      <w:r w:rsidRPr="006939EB">
        <w:t xml:space="preserve"> территории.</w:t>
      </w:r>
    </w:p>
    <w:p w:rsidR="006939EB" w:rsidRPr="006939EB" w:rsidRDefault="006939EB" w:rsidP="006939EB">
      <w:r w:rsidRPr="006939EB">
        <w:t>      153. Производственный (ведомственный) контроль за содержанием основных вредных веществ в воздухе рабочей зоны на объектах осуществляется согласно </w:t>
      </w:r>
      <w:hyperlink r:id="rId69" w:anchor="z10" w:history="1">
        <w:r w:rsidRPr="006939EB">
          <w:rPr>
            <w:rStyle w:val="a4"/>
          </w:rPr>
          <w:t>Гигиенических нормативов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70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 xml:space="preserve">      Производственный (ведомственный) контроль содержания основных вредных веществ в воздухе рабочей зоны, необходимо </w:t>
      </w:r>
      <w:r w:rsidRPr="006939EB">
        <w:lastRenderedPageBreak/>
        <w:t>проводить в соответствии с перечнем основных вредных веществ, подлежащих лабораторному производственному контролю в воздухе рабочей зоны, и дополняется исходя из веществ, выделяемых в воздух рабочей зоны на отдельных этапах технологического процесса.</w:t>
      </w:r>
    </w:p>
    <w:p w:rsidR="006939EB" w:rsidRPr="006939EB" w:rsidRDefault="006939EB" w:rsidP="006939EB">
      <w:r w:rsidRPr="006939EB">
        <w:t>      154. На рабочих местах у оборудования, являющегося источником инфра- и ультразвука, шума, общей или локальной вибрации, ионизирующих и не ионизирующих излучений не допускается превышения ПДУ в соответствии с </w:t>
      </w:r>
      <w:hyperlink r:id="rId71" w:anchor="z2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физическим факторам, оказывающим воздействие на человека, к обеспечению радиационной безопасности и к радиационно-опасным объектам, утверждаемыми в соответствии с </w:t>
      </w:r>
      <w:hyperlink r:id="rId72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155. Нормируемыми параметрами ионизирующего излучения являются основные дозовые пределы, приведенные в </w:t>
      </w:r>
      <w:hyperlink r:id="rId73" w:anchor="z247" w:history="1">
        <w:r w:rsidRPr="006939EB">
          <w:rPr>
            <w:rStyle w:val="a4"/>
          </w:rPr>
          <w:t>приложении 3</w:t>
        </w:r>
      </w:hyperlink>
      <w:r w:rsidRPr="006939EB">
        <w:t> к настоящим Санитарным правилам.</w:t>
      </w:r>
    </w:p>
    <w:p w:rsidR="006939EB" w:rsidRPr="006939EB" w:rsidRDefault="006939EB" w:rsidP="006939EB">
      <w:r w:rsidRPr="006939EB">
        <w:t>      К нормируемым параметрам ионизирующего излучения относятся:</w:t>
      </w:r>
    </w:p>
    <w:p w:rsidR="006939EB" w:rsidRPr="006939EB" w:rsidRDefault="006939EB" w:rsidP="006939EB">
      <w:r w:rsidRPr="006939EB">
        <w:t>      1) предельно допустимые эквивалентные и эффективные дозы для лиц, которые постоянно или временно работают непосредственно с источниками ионизирующего излучения (категория А);</w:t>
      </w:r>
    </w:p>
    <w:p w:rsidR="006939EB" w:rsidRPr="006939EB" w:rsidRDefault="006939EB" w:rsidP="006939EB">
      <w:r w:rsidRPr="006939EB">
        <w:t>      2) предельно эквивалентные и эффективные дозы для лиц, неработающих с источниками ионизирующих излучений, но по условиям расположения рабочих мест или проживания, подвергающихся воздействию ионизирующего излучения, обусловленного деятельностью объектов (категория Б).</w:t>
      </w:r>
    </w:p>
    <w:p w:rsidR="006939EB" w:rsidRPr="006939EB" w:rsidRDefault="006939EB" w:rsidP="006939EB">
      <w:r w:rsidRPr="006939EB">
        <w:t>      Дозовые пределы соответствуют действующим нормам радиационной безопасности при работах с радиоактивными веществами и другими источниками ионизирующих излучений.</w:t>
      </w:r>
    </w:p>
    <w:p w:rsidR="006939EB" w:rsidRPr="006939EB" w:rsidRDefault="006939EB" w:rsidP="006939EB">
      <w:r w:rsidRPr="006939EB">
        <w:t xml:space="preserve">      156. Допустимые уровни ультрафиолетового облучения (далее – УФ) от производственных источников на рабочих местах принимаются с учетом спектрального состава излучения для областей: длинноволновой УФ-А – 400 – 315 </w:t>
      </w:r>
      <w:proofErr w:type="spellStart"/>
      <w:r w:rsidRPr="006939EB">
        <w:t>нм</w:t>
      </w:r>
      <w:proofErr w:type="spellEnd"/>
      <w:r w:rsidRPr="006939EB">
        <w:t xml:space="preserve">, средневолновой УФ-В – 315 – 280 </w:t>
      </w:r>
      <w:proofErr w:type="spellStart"/>
      <w:r w:rsidRPr="006939EB">
        <w:t>нм</w:t>
      </w:r>
      <w:proofErr w:type="spellEnd"/>
      <w:r w:rsidRPr="006939EB">
        <w:t xml:space="preserve">, коротковолновой УФ-С – 280 – 200 </w:t>
      </w:r>
      <w:proofErr w:type="spellStart"/>
      <w:r w:rsidRPr="006939EB">
        <w:t>нм</w:t>
      </w:r>
      <w:proofErr w:type="spellEnd"/>
      <w:r w:rsidRPr="006939EB">
        <w:t xml:space="preserve"> и соответствовать ПДУ согласно </w:t>
      </w:r>
      <w:hyperlink r:id="rId74" w:anchor="z85" w:history="1">
        <w:r w:rsidRPr="006939EB">
          <w:rPr>
            <w:rStyle w:val="a4"/>
          </w:rPr>
          <w:t>Гигиенических нормативов</w:t>
        </w:r>
      </w:hyperlink>
      <w:r w:rsidRPr="006939EB">
        <w:t> к физическим факторам, оказывающим воздействие на человека, утверждаемыми в соответствии с </w:t>
      </w:r>
      <w:hyperlink r:id="rId75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Гигиенические нормативы интенсивности излучения установлены с учетом его продолжительности воздействия на работающих. При этом, наличие специальной одежды, защищающей от излучения, головных уборов и использование средств защиты глаз является обязательным условием.</w:t>
      </w:r>
    </w:p>
    <w:p w:rsidR="006939EB" w:rsidRPr="006939EB" w:rsidRDefault="006939EB" w:rsidP="006939EB">
      <w:r w:rsidRPr="006939EB">
        <w:t>      157. Требования </w:t>
      </w:r>
      <w:hyperlink r:id="rId76" w:anchor="z170" w:history="1">
        <w:r w:rsidRPr="006939EB">
          <w:rPr>
            <w:rStyle w:val="a4"/>
          </w:rPr>
          <w:t>пункта 160</w:t>
        </w:r>
      </w:hyperlink>
      <w:r w:rsidRPr="006939EB">
        <w:t> настоящих Санитарных правил, распространяются на излучение, создаваемое источниками, имеющими температуру выше 2000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(электрические дуги, плазма, расплавленный металл, кварцевое стекло), люминесцентными источниками, </w:t>
      </w:r>
      <w:r w:rsidRPr="006939EB">
        <w:lastRenderedPageBreak/>
        <w:t>используемыми в полиграфии, химическом и деревообрабатывающем производствах, сельском хозяйстве, при кино- и телесъемках, дефектоскопии, организациях здравоохранении и других отраслях производства.</w:t>
      </w:r>
    </w:p>
    <w:p w:rsidR="006939EB" w:rsidRPr="006939EB" w:rsidRDefault="006939EB" w:rsidP="006939EB">
      <w:r w:rsidRPr="006939EB">
        <w:t>      Указанные нормативы не распространяются на УФ, генерируемое лазерами, используемое для обеззараживания сред при отсутствии обслуживающего персонала, а также применяемое в лечебных и профилактических целях.</w:t>
      </w:r>
    </w:p>
    <w:p w:rsidR="006939EB" w:rsidRPr="006939EB" w:rsidRDefault="006939EB" w:rsidP="006939EB">
      <w:r w:rsidRPr="006939EB">
        <w:t>      158. Допустимая интенсивность УФ на рабочих при наличии незащищенных участков поверхности кожи не более 0,2 м</w:t>
      </w:r>
      <w:r w:rsidRPr="006939EB">
        <w:rPr>
          <w:vertAlign w:val="superscript"/>
        </w:rPr>
        <w:t>2</w:t>
      </w:r>
      <w:r w:rsidRPr="006939EB">
        <w:t> (лицо, шея, кисти рук), общей продолжительности воздействия излучения 50 % рабочей смены и длительности однократного облучения свыше 5 мин и более не должна превышать: 10,0 Ватт на квадратный метр (далее – Вт/м</w:t>
      </w:r>
      <w:r w:rsidRPr="006939EB">
        <w:rPr>
          <w:vertAlign w:val="superscript"/>
        </w:rPr>
        <w:t>2</w:t>
      </w:r>
      <w:r w:rsidRPr="006939EB">
        <w:t>) для области УФ-А; 0,01 Вт/м</w:t>
      </w:r>
      <w:r w:rsidRPr="006939EB">
        <w:rPr>
          <w:vertAlign w:val="superscript"/>
        </w:rPr>
        <w:t>2</w:t>
      </w:r>
      <w:r w:rsidRPr="006939EB">
        <w:t> для области УФ-В.</w:t>
      </w:r>
    </w:p>
    <w:p w:rsidR="006939EB" w:rsidRPr="006939EB" w:rsidRDefault="006939EB" w:rsidP="006939EB">
      <w:r w:rsidRPr="006939EB">
        <w:t>      159. Допустимая интенсивность облучения работников, при защите всей поверхности кожи, не превышает в области УФ-В: УФ-С 1 Вт/м</w:t>
      </w:r>
      <w:r w:rsidRPr="006939EB">
        <w:rPr>
          <w:vertAlign w:val="superscript"/>
        </w:rPr>
        <w:t>2</w:t>
      </w:r>
      <w:r w:rsidRPr="006939EB">
        <w:t> при продолжительности воздействия в течение рабочей смены.</w:t>
      </w:r>
    </w:p>
    <w:p w:rsidR="006939EB" w:rsidRPr="006939EB" w:rsidRDefault="006939EB" w:rsidP="006939EB">
      <w:r w:rsidRPr="006939EB">
        <w:t>      160. Для правильного расчета оптимальных и допустимых параметров микроклимата в закрытых производственных помещениях необходимо исходить как из показателей, характеризующих метеорологические условия (температура воздуха, относительная влажность, скорость движения воздуха, интенсивность теплового излучения), так и из данных об энергетических затратах.</w:t>
      </w:r>
    </w:p>
    <w:p w:rsidR="006939EB" w:rsidRPr="006939EB" w:rsidRDefault="006939EB" w:rsidP="006939EB">
      <w:r w:rsidRPr="006939EB">
        <w:t>Глава 5. Санитарно-эпидемиологические требования к отоплению, вентиляции и кондиционированию воздуха производственных объектов</w:t>
      </w:r>
    </w:p>
    <w:p w:rsidR="006939EB" w:rsidRPr="006939EB" w:rsidRDefault="006939EB" w:rsidP="006939EB">
      <w:r w:rsidRPr="006939EB">
        <w:t>      Сноска. Заголовок главы 5 - в редакции приказа Министра здравоохранения РК от 05.07.2020 </w:t>
      </w:r>
      <w:hyperlink r:id="rId77" w:anchor="z137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161. Системы отопления, вентиляции и кондиционирования воздуха в производственных зданиях, помещениях и сооружениях, включая помещения пультов управления, кабин крановщиков и другие изолированные помещения, оборудуются с учетом необходимости обеспечения в рабочей зоне постоянных и непостоянных рабочих мест во время трудовой деятельности нормативных параметров воздушной среды по показателям температуры, влажности, скорости движения воздуха, содержания вредных веществ, ионизации в соответствии с </w:t>
      </w:r>
      <w:hyperlink r:id="rId78" w:anchor="z2" w:history="1">
        <w:r w:rsidRPr="006939EB">
          <w:rPr>
            <w:rStyle w:val="a4"/>
          </w:rPr>
          <w:t>Гигиеническими</w:t>
        </w:r>
      </w:hyperlink>
      <w:r w:rsidRPr="006939EB">
        <w:t> </w:t>
      </w:r>
      <w:hyperlink r:id="rId79" w:anchor="z10" w:history="1">
        <w:r w:rsidRPr="006939EB">
          <w:rPr>
            <w:rStyle w:val="a4"/>
          </w:rPr>
          <w:t>нормативами</w:t>
        </w:r>
      </w:hyperlink>
      <w:r w:rsidRPr="006939EB">
        <w:t> к физическим факторам, оказывающим воздействие на человека и к атмосферному воздуху в городских и сельских населенных пунктах, утверждаемые в соответствии с </w:t>
      </w:r>
      <w:hyperlink r:id="rId80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 xml:space="preserve">      162. Производственные и вспомогательные помещения оборудуются естественной, механической </w:t>
      </w:r>
      <w:proofErr w:type="spellStart"/>
      <w:r w:rsidRPr="006939EB">
        <w:t>общеобменной</w:t>
      </w:r>
      <w:proofErr w:type="spellEnd"/>
      <w:r w:rsidRPr="006939EB">
        <w:t xml:space="preserve"> приточно-вытяжной вентиляцией. Вновь оборудованные, реконструированные, </w:t>
      </w:r>
      <w:r w:rsidRPr="006939EB">
        <w:lastRenderedPageBreak/>
        <w:t>капитально отремонтированные вентиляционные установки подвергаются приемочным инструментальным испытаниям с определением их эффективности.</w:t>
      </w:r>
    </w:p>
    <w:p w:rsidR="006939EB" w:rsidRPr="006939EB" w:rsidRDefault="006939EB" w:rsidP="006939EB">
      <w:r w:rsidRPr="006939EB">
        <w:t>      163. Механическая вентиляция предусматривается для помещений и отдельных участков, в которых нормируемые микроклиматические параметры и содержание вредных веществ в воздухе рабочей зоны не обеспечиваются естественной вентиляцией, а также для помещений и зон без естественного проветривания. Допускается использование совмещенной вентиляции – механической с частичным использованием притока или удаления воздуха.</w:t>
      </w:r>
    </w:p>
    <w:p w:rsidR="006939EB" w:rsidRPr="006939EB" w:rsidRDefault="006939EB" w:rsidP="006939EB">
      <w:r w:rsidRPr="006939EB">
        <w:t>      164. Расход воздуха определяется расчетами с учетом неравномерности распределения вредных веществ, теплоты и влаги в объеме помещения.</w:t>
      </w:r>
    </w:p>
    <w:p w:rsidR="006939EB" w:rsidRPr="006939EB" w:rsidRDefault="006939EB" w:rsidP="006939EB">
      <w:r w:rsidRPr="006939EB">
        <w:t>      165. При одновременном выделении в воздух рабочей зоны нескольких вредных веществ расход воздуха при расчете общей обменной вентиляции определяется по тому вредному веществу, для которого требуется подача наибольшего расхода воздуха.</w:t>
      </w:r>
    </w:p>
    <w:p w:rsidR="006939EB" w:rsidRPr="006939EB" w:rsidRDefault="006939EB" w:rsidP="006939EB">
      <w:r w:rsidRPr="006939EB">
        <w:t xml:space="preserve">      166. При наличии данных об однонаправленном действии на организм ряда веществ расчет </w:t>
      </w:r>
      <w:proofErr w:type="spellStart"/>
      <w:r w:rsidRPr="006939EB">
        <w:t>общеобменной</w:t>
      </w:r>
      <w:proofErr w:type="spellEnd"/>
      <w:r w:rsidRPr="006939EB">
        <w:t xml:space="preserve"> вентиляции производится путем суммирования расходов воздуха необходимых для разбавления каждого вещества в отдельности до его ПДК в соответствии с </w:t>
      </w:r>
      <w:hyperlink r:id="rId81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82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167. Естественная или механическая вентиляция на производственных объектах обеспечивает подачу наружного воздуха на одного работающего в соответствии с </w:t>
      </w:r>
      <w:hyperlink r:id="rId83" w:anchor="z249" w:history="1">
        <w:r w:rsidRPr="006939EB">
          <w:rPr>
            <w:rStyle w:val="a4"/>
          </w:rPr>
          <w:t>приложением 4</w:t>
        </w:r>
      </w:hyperlink>
      <w:r w:rsidRPr="006939EB">
        <w:t> к настоящим Санитарным правилам.</w:t>
      </w:r>
    </w:p>
    <w:p w:rsidR="006939EB" w:rsidRPr="006939EB" w:rsidRDefault="006939EB" w:rsidP="006939EB">
      <w:r w:rsidRPr="006939EB">
        <w:t>      168. Концентрации вредных веществ в воздухе, при поступлении внутрь зданий и сооружений через приемные отверстия систем вентиляции и кондиционирования воздуха и через проемы для естественной приточной вентиляции, не превышают 30 % ПДК для воздуха рабочей зоны в соответствии с </w:t>
      </w:r>
      <w:hyperlink r:id="rId84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85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169. При объединении в одном здании производств или смежных помещений с выделением вредных веществ различных классов опасности для помещений с содержанием наиболее токсичных вредных веществ необходимо предусмотреть преобладание вытяжки над организованным притоком.</w:t>
      </w:r>
    </w:p>
    <w:p w:rsidR="006939EB" w:rsidRPr="006939EB" w:rsidRDefault="006939EB" w:rsidP="006939EB">
      <w:r w:rsidRPr="006939EB">
        <w:t>      170. В многоэтажных производственных зданиях монтажные проемы перекрытия площадок необходимо снабжать изолирующими укрытиями, а воздухообмен рассчитываться раздельно для каждого этажа.</w:t>
      </w:r>
    </w:p>
    <w:p w:rsidR="006939EB" w:rsidRPr="006939EB" w:rsidRDefault="006939EB" w:rsidP="006939EB">
      <w:r w:rsidRPr="006939EB">
        <w:lastRenderedPageBreak/>
        <w:t>      171. Неорганизованный приток наружного воздуха для возмещения вытяжки в холодный период года (отрицательный дисбаланс вентиляции) допускается в объеме не более однократного воздухообмена в 1 ч в помещениях высотой 6 м и менее, а в помещениях высотой более 6 м – 6 кубических метров в час (далее – м</w:t>
      </w:r>
      <w:r w:rsidRPr="006939EB">
        <w:rPr>
          <w:vertAlign w:val="superscript"/>
        </w:rPr>
        <w:t>3</w:t>
      </w:r>
      <w:r w:rsidRPr="006939EB">
        <w:t>/ч) на 1 м</w:t>
      </w:r>
      <w:r w:rsidRPr="006939EB">
        <w:rPr>
          <w:vertAlign w:val="superscript"/>
        </w:rPr>
        <w:t>2</w:t>
      </w:r>
      <w:r w:rsidRPr="006939EB">
        <w:t> площади пола.</w:t>
      </w:r>
    </w:p>
    <w:p w:rsidR="006939EB" w:rsidRPr="006939EB" w:rsidRDefault="006939EB" w:rsidP="006939EB">
      <w:r w:rsidRPr="006939EB">
        <w:t>      172. Неорганизованное поступление воздуха из смежных помещений допускается, если в них отсутствуют неприятно пахнущие вещества и содержание вредных веществ не превышает 30 % ПДК в воздухе рабочей зоны в соответствии с </w:t>
      </w:r>
      <w:hyperlink r:id="rId86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87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173. Подача приточного воздуха предусматривается так, чтобы в чистые или менее загрязненные зоны помещения воздух не проходил через зоны более загрязненные.</w:t>
      </w:r>
    </w:p>
    <w:p w:rsidR="006939EB" w:rsidRPr="006939EB" w:rsidRDefault="006939EB" w:rsidP="006939EB">
      <w:r w:rsidRPr="006939EB">
        <w:t>      174. Источники выделения вредных веществ (газы, пыль, теплота) оборудуются устройствами местной вытяжной вентиляции с местными отсосами, встроенными в технологическое оборудование либо максимально приближенными к источнику.</w:t>
      </w:r>
    </w:p>
    <w:p w:rsidR="006939EB" w:rsidRPr="006939EB" w:rsidRDefault="006939EB" w:rsidP="006939EB">
      <w:r w:rsidRPr="006939EB">
        <w:t>      175. Количество вредных веществ, теплоты и влаги, выделяющихся в помещении или удаляемых местными отсосами, принимаются по данным технологии производства. При отсутствии необходимых данных используются результаты натурных исследований на аналогичных объектах или данных, полученных путем расчетов.</w:t>
      </w:r>
    </w:p>
    <w:p w:rsidR="006939EB" w:rsidRPr="006939EB" w:rsidRDefault="006939EB" w:rsidP="006939EB">
      <w:r w:rsidRPr="006939EB">
        <w:t>      176. Местные отсосы, удаляющие вредные вещества 1 и 2 классов опасности от технологического оборудования, блокируются с этим оборудованием таким образом, чтобы оно не работало при бездействии местной вытяжной вентиляции.</w:t>
      </w:r>
    </w:p>
    <w:p w:rsidR="006939EB" w:rsidRPr="006939EB" w:rsidRDefault="006939EB" w:rsidP="006939EB">
      <w:r w:rsidRPr="006939EB">
        <w:t>      177. Если остановка производственного процесса при выключении вытяжной вентиляции невозможна или при остановке оборудования (процесса) продолжается выделение вредных веществ в воздух помещений в концентрациях, превышающих ПДК для воздуха рабочей зоны, предусматривается устройство местных отсосов с резервными вентиляторами с автоматическим переключением режима работы.</w:t>
      </w:r>
    </w:p>
    <w:p w:rsidR="006939EB" w:rsidRPr="006939EB" w:rsidRDefault="006939EB" w:rsidP="006939EB">
      <w:r w:rsidRPr="006939EB">
        <w:t>      178. Рециркуляцию воздуха для вентиляции, воздушного отопления и кондиционирования воздуха не предусматривается в помещениях, воздух которых содержит болезнетворные бактерии, вирусы или грибки, а также резко выраженные неприятные запахи или вредные вещества 1 и 2 классов опасности в соответствии с </w:t>
      </w:r>
      <w:hyperlink r:id="rId88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89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179. Рециркуляция воздуха допускается в помещениях, с выделением не более одного вредного вещества 3 и 4 класса опасности в соответствии с </w:t>
      </w:r>
      <w:hyperlink r:id="rId90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 xml:space="preserve"> к атмосферному воздуху в </w:t>
      </w:r>
      <w:r w:rsidRPr="006939EB">
        <w:lastRenderedPageBreak/>
        <w:t>городских и сельских населенных пунктах, утверждаемыми в соответствии с </w:t>
      </w:r>
      <w:hyperlink r:id="rId91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180. Рециркуляцию при воздушном отоплении, не совмещенном с вентиляцией, допускается предусматривать, если отсутствуют выделения вредных веществ, возгоняющихся при соприкосновении с нагретыми поверхностями технологического оборудования и воздухонагревателями воздушного отопления.</w:t>
      </w:r>
    </w:p>
    <w:p w:rsidR="006939EB" w:rsidRPr="006939EB" w:rsidRDefault="006939EB" w:rsidP="006939EB">
      <w:r w:rsidRPr="006939EB">
        <w:t>      181. Установки отопления, вентиляции и кондиционирования воздуха не создают на постоянных рабочих местах и в обслуживаемой зоне вспомогательных зданий шум и вибрацию, превышающих допустимые уровни.</w:t>
      </w:r>
    </w:p>
    <w:p w:rsidR="006939EB" w:rsidRPr="006939EB" w:rsidRDefault="006939EB" w:rsidP="006939EB">
      <w:r w:rsidRPr="006939EB">
        <w:t>      182. В ходе контроля вентиляционных систем представляются следующие документы:</w:t>
      </w:r>
    </w:p>
    <w:p w:rsidR="006939EB" w:rsidRPr="006939EB" w:rsidRDefault="006939EB" w:rsidP="006939EB">
      <w:r w:rsidRPr="006939EB">
        <w:t>      1) утвержденный в установленном порядке проект вентиляции, а также перечень отступлений от проекта;</w:t>
      </w:r>
    </w:p>
    <w:p w:rsidR="006939EB" w:rsidRPr="006939EB" w:rsidRDefault="006939EB" w:rsidP="006939EB">
      <w:r w:rsidRPr="006939EB">
        <w:t>      2) акты осмотра и приемки скрытых работ;</w:t>
      </w:r>
    </w:p>
    <w:p w:rsidR="006939EB" w:rsidRPr="006939EB" w:rsidRDefault="006939EB" w:rsidP="006939EB">
      <w:r w:rsidRPr="006939EB">
        <w:t xml:space="preserve">      3) протоколы технических испытаний и наладки вентиляционных систем (далее – </w:t>
      </w:r>
      <w:proofErr w:type="spellStart"/>
      <w:r w:rsidRPr="006939EB">
        <w:t>вентсистем</w:t>
      </w:r>
      <w:proofErr w:type="spellEnd"/>
      <w:r w:rsidRPr="006939EB">
        <w:t>);</w:t>
      </w:r>
    </w:p>
    <w:p w:rsidR="006939EB" w:rsidRPr="006939EB" w:rsidRDefault="006939EB" w:rsidP="006939EB">
      <w:r w:rsidRPr="006939EB">
        <w:t xml:space="preserve">      4) паспорта </w:t>
      </w:r>
      <w:proofErr w:type="spellStart"/>
      <w:r w:rsidRPr="006939EB">
        <w:t>вентсистем</w:t>
      </w:r>
      <w:proofErr w:type="spellEnd"/>
      <w:r w:rsidRPr="006939EB">
        <w:t>;</w:t>
      </w:r>
    </w:p>
    <w:p w:rsidR="006939EB" w:rsidRPr="006939EB" w:rsidRDefault="006939EB" w:rsidP="006939EB">
      <w:r w:rsidRPr="006939EB">
        <w:t>      5) графики планово-предупредительного ремонта, журналы его ремонта и эксплуатации вентиляционного оборудования.</w:t>
      </w:r>
    </w:p>
    <w:p w:rsidR="006939EB" w:rsidRPr="006939EB" w:rsidRDefault="006939EB" w:rsidP="006939EB">
      <w:r w:rsidRPr="006939EB">
        <w:t>      183. Производственные и вспомогательные помещения оборудуются системой отопления.</w:t>
      </w:r>
    </w:p>
    <w:p w:rsidR="006939EB" w:rsidRPr="006939EB" w:rsidRDefault="006939EB" w:rsidP="006939EB">
      <w:r w:rsidRPr="006939EB">
        <w:t>      Допускается использование автономных источников теплоснабжения (котельных) при наличии санитарно-эпидемиологического </w:t>
      </w:r>
      <w:hyperlink r:id="rId92" w:anchor="z250" w:history="1">
        <w:r w:rsidRPr="006939EB">
          <w:rPr>
            <w:rStyle w:val="a4"/>
          </w:rPr>
          <w:t>заключения</w:t>
        </w:r>
      </w:hyperlink>
      <w:r w:rsidRPr="006939EB">
        <w:t> территориального подразделения ведомства государственного органа в сфере санитарно-эпидемиологического благополучия населения на их строительство и эксплуатацию, в соответствии с </w:t>
      </w:r>
      <w:hyperlink r:id="rId93" w:anchor="z824" w:history="1">
        <w:r w:rsidRPr="006939EB">
          <w:rPr>
            <w:rStyle w:val="a4"/>
          </w:rPr>
          <w:t>пунктом 8</w:t>
        </w:r>
      </w:hyperlink>
      <w:r w:rsidRPr="006939EB">
        <w:t> статьи 62 Кодекса.</w:t>
      </w:r>
    </w:p>
    <w:p w:rsidR="006939EB" w:rsidRPr="006939EB" w:rsidRDefault="006939EB" w:rsidP="006939EB">
      <w:r w:rsidRPr="006939EB">
        <w:t>      184. Допускается теплоснабжение местными отопительными приборами одного или нескольких помещений площадью не более 5 % от общей площади отапливаемых помещений здания, для которых требования по отоплению отличаются от требований к основным помещениям.</w:t>
      </w:r>
    </w:p>
    <w:p w:rsidR="006939EB" w:rsidRPr="006939EB" w:rsidRDefault="006939EB" w:rsidP="006939EB">
      <w:r w:rsidRPr="006939EB">
        <w:t>      185. Для отопления зданий и сооружений предусматриваются системы, приборы и теплоносители, не создающие вредных факторов и неприятных запахов.</w:t>
      </w:r>
    </w:p>
    <w:p w:rsidR="006939EB" w:rsidRPr="006939EB" w:rsidRDefault="006939EB" w:rsidP="006939EB">
      <w:r w:rsidRPr="006939EB">
        <w:t>      186. Нагревательные приборы в производственных помещениях с пылевыделениями предусматриваются с гладкими поверхностями, допускающими легкую очистку. Применение лучистого отопления с инфракрасными газовыми излучениями допускается предусматривать только с удалением продуктов сгорания непосредственно от газовых горелок наружу.</w:t>
      </w:r>
    </w:p>
    <w:p w:rsidR="006939EB" w:rsidRPr="006939EB" w:rsidRDefault="006939EB" w:rsidP="006939EB">
      <w:r w:rsidRPr="006939EB">
        <w:lastRenderedPageBreak/>
        <w:t>      187. В системах водяного отопления со встроенными в строительные конструкции нагревательными элементами и стояками средняя температура на обогреваемой поверхности не превышает: для пола с постоянными рабочими местами + 26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для пола с временным пребыванием людей + 31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для потолков: при высоте помещения от 2,5 до 2,8 м + 28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2,8 до 3,0 м + 30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3,0 до 3,5 м + 33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3,5 до 4,0 м + 36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4,0 до 6,0 м + 38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.</w:t>
      </w:r>
    </w:p>
    <w:p w:rsidR="006939EB" w:rsidRPr="006939EB" w:rsidRDefault="006939EB" w:rsidP="006939EB">
      <w:r w:rsidRPr="006939EB">
        <w:t>      188. В системах отопления с низкотемпературными источниками тепла радиационное напряжение, на рабочих местах при высоте 1,5 – 2,0 м от пола не превышает 35 Ватт на квадратный метр (Вт/м</w:t>
      </w:r>
      <w:r w:rsidRPr="006939EB">
        <w:rPr>
          <w:vertAlign w:val="superscript"/>
        </w:rPr>
        <w:t>2</w:t>
      </w:r>
      <w:r w:rsidRPr="006939EB">
        <w:t>) или 27 килокалорий/час (ккал/м</w:t>
      </w:r>
      <w:r w:rsidRPr="006939EB">
        <w:rPr>
          <w:vertAlign w:val="superscript"/>
        </w:rPr>
        <w:t>2</w:t>
      </w:r>
      <w:r w:rsidRPr="006939EB">
        <w:t>ч).</w:t>
      </w:r>
    </w:p>
    <w:p w:rsidR="006939EB" w:rsidRPr="006939EB" w:rsidRDefault="006939EB" w:rsidP="006939EB">
      <w:r w:rsidRPr="006939EB">
        <w:t>      189. Тепловыделяющее оборудование располагается с учетом возможности вентиляции проходов. Для распространения приточных аэрационных струй по объему помещения расстояние между оборудованием предусматривается больше его размера по фронту струй.</w:t>
      </w:r>
    </w:p>
    <w:p w:rsidR="006939EB" w:rsidRPr="006939EB" w:rsidRDefault="006939EB" w:rsidP="006939EB">
      <w:r w:rsidRPr="006939EB">
        <w:t>      190. При оборудовании цехов и участков с повышенными тепловыделениями естественной вентиляцией (аэрацией) на кровлях предусматриваются не задуваемые шахты или аэрационные фонари, оборудованные механизированными фрамугами с дистанционным управлением. Подача приточного воздуха в вентилируемые помещения при естественной вентиляции предусматривается в теплый период года на уровне не более 1,8 м, а в холодный период года – не ниже 4 м от пола до низа вентиляционных проемов. С этой целью на производственных объектах предусматриваются открываемые проемы в окнах, аэрационные ворота, подъемные раздвижные стены для подачи воздуха на указанных уровнях. Площадь открываемых проемов предусматривается не менее 20 % от общей площади остекления.</w:t>
      </w:r>
    </w:p>
    <w:p w:rsidR="006939EB" w:rsidRPr="006939EB" w:rsidRDefault="006939EB" w:rsidP="006939EB">
      <w:r w:rsidRPr="006939EB">
        <w:t xml:space="preserve">      191. Не допускается объединение в общую вытяжную установку местных отсосов, удаляющих пыль и легко конденсирующиеся пары, а также вещества, способные при смешении создавать вредные или пожароопасные смеси или новые химические соединения с указанными свойствами. Такие системы местных отсосов не допускается объединять с системами </w:t>
      </w:r>
      <w:proofErr w:type="spellStart"/>
      <w:r w:rsidRPr="006939EB">
        <w:t>общеобменной</w:t>
      </w:r>
      <w:proofErr w:type="spellEnd"/>
      <w:r w:rsidRPr="006939EB">
        <w:t xml:space="preserve"> вытяжной вентиляции.</w:t>
      </w:r>
    </w:p>
    <w:p w:rsidR="006939EB" w:rsidRPr="006939EB" w:rsidRDefault="006939EB" w:rsidP="006939EB">
      <w:r w:rsidRPr="006939EB">
        <w:t>      192. В кабинах движущихся кранов допускается использовать воздух окружающего производственного помещения без дополнительной обработки, если содержание в нем вредных веществ не превышает ПДК для рабочей зоны, а параметры микроклимата соответствуют нормируемым показателям. В противном случае кабины кранов следует оборудовать кондиционерами.</w:t>
      </w:r>
    </w:p>
    <w:p w:rsidR="006939EB" w:rsidRPr="006939EB" w:rsidRDefault="006939EB" w:rsidP="006939EB">
      <w:r w:rsidRPr="006939EB">
        <w:t xml:space="preserve">      193. При запыленности наружного и </w:t>
      </w:r>
      <w:proofErr w:type="spellStart"/>
      <w:r w:rsidRPr="006939EB">
        <w:t>рециркуляционного</w:t>
      </w:r>
      <w:proofErr w:type="spellEnd"/>
      <w:r w:rsidRPr="006939EB">
        <w:t xml:space="preserve"> воздуха превышающего на 30 % допустимой концентрации пыли, или когда это необходимо по технологии производства, необходимо предусматривать очистку воздуха в системах кондиционирования; воздушного </w:t>
      </w:r>
      <w:proofErr w:type="spellStart"/>
      <w:r w:rsidRPr="006939EB">
        <w:lastRenderedPageBreak/>
        <w:t>душирования</w:t>
      </w:r>
      <w:proofErr w:type="spellEnd"/>
      <w:r w:rsidRPr="006939EB">
        <w:t>; при подаче воздуха в зону дыхания работающих – в шлемы, маски, щитки, защищающие голову или лицо.</w:t>
      </w:r>
    </w:p>
    <w:p w:rsidR="006939EB" w:rsidRPr="006939EB" w:rsidRDefault="006939EB" w:rsidP="006939EB">
      <w:r w:rsidRPr="006939EB">
        <w:t xml:space="preserve">      194. Системы </w:t>
      </w:r>
      <w:proofErr w:type="spellStart"/>
      <w:r w:rsidRPr="006939EB">
        <w:t>общеобменной</w:t>
      </w:r>
      <w:proofErr w:type="spellEnd"/>
      <w:r w:rsidRPr="006939EB">
        <w:t xml:space="preserve"> вентиляции производственных помещений без естественного проветривания с одной приточной и одной вытяжной установками оборудуются с резервными вентиляторами вытяжной системы. Для указанных помещений, соединенных со смежными помещениями, открывающимися проемами, через которые может поступать не менее 50 % требуемого воздухообмена, допускается не проектировать резервный вентилятор.</w:t>
      </w:r>
    </w:p>
    <w:p w:rsidR="006939EB" w:rsidRPr="006939EB" w:rsidRDefault="006939EB" w:rsidP="006939EB">
      <w:r w:rsidRPr="006939EB">
        <w:t>      195. Системы кондиционирования, предназначенные для круглогодичной и круглосуточной работы в помещениях, а также для помещений без естественного проветривания, предусматриваются с резервным кондиционером, обеспечивающим не менее 50 % требуемого воздухообмена и заданную температуру в холодный период года.</w:t>
      </w:r>
    </w:p>
    <w:p w:rsidR="006939EB" w:rsidRPr="006939EB" w:rsidRDefault="006939EB" w:rsidP="006939EB">
      <w:r w:rsidRPr="006939EB">
        <w:t>      196. Воздушные или воздушно-тепловые завесы предусматриваются у ворот без тамбуров, открывающихся чаще пяти раз или не менее чем на 40 мин в смену; у технологических проемов отапливаемых зданий и сооружений, строящихся в районах с расчетной температурой наружного воздуха минус 15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и ниже.</w:t>
      </w:r>
    </w:p>
    <w:p w:rsidR="006939EB" w:rsidRPr="006939EB" w:rsidRDefault="006939EB" w:rsidP="006939EB">
      <w:r w:rsidRPr="006939EB">
        <w:t>      197. Воздушные и воздушно-тепловые завесы рассчитываются так, чтобы на время открытия ворот, дверей и технологических проемов температура смеси воздуха, поступающего в помещение, была не ниже: + 14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при легкой физической работе; + 12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при работе средней тяжести; + 8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при тяжелой работе. При отсутствии рабочих мест вблизи ворот (на расстоянии до 6 м), дверей и технологических проемов допускается понижение температуры воздуха в этой зоне при их открывании до + 5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, если это не противоречит технологическим требованиям.</w:t>
      </w:r>
    </w:p>
    <w:p w:rsidR="006939EB" w:rsidRPr="006939EB" w:rsidRDefault="006939EB" w:rsidP="006939EB">
      <w:r w:rsidRPr="006939EB">
        <w:t>      198. Включение аварийной вентиляции и открытие проемов для удаления воздуха устраивают дистанционно из доступных мест как изнутри, так и снаружи помещений.</w:t>
      </w:r>
    </w:p>
    <w:p w:rsidR="006939EB" w:rsidRPr="006939EB" w:rsidRDefault="006939EB" w:rsidP="006939EB">
      <w:r w:rsidRPr="006939EB">
        <w:t>      199. В тоннелях, предназначенных для периодической работы или передвижения людей, а также в помещениях технических этажей предусматривается периодически действующая вентиляция с расчетным воздухообменом.</w:t>
      </w:r>
    </w:p>
    <w:p w:rsidR="006939EB" w:rsidRPr="006939EB" w:rsidRDefault="006939EB" w:rsidP="006939EB">
      <w:r w:rsidRPr="006939EB">
        <w:t xml:space="preserve">      200. Воздух, выбрасываемый в атмосферный воздух из систем местных отсосов и </w:t>
      </w:r>
      <w:proofErr w:type="spellStart"/>
      <w:r w:rsidRPr="006939EB">
        <w:t>общеобменной</w:t>
      </w:r>
      <w:proofErr w:type="spellEnd"/>
      <w:r w:rsidRPr="006939EB">
        <w:t xml:space="preserve"> вентиляции производственных помещений, содержащий вредные вещества очищается и рассеивается в атмосферном воздухе в соответствии с </w:t>
      </w:r>
      <w:hyperlink r:id="rId94" w:anchor="z10" w:history="1">
        <w:r w:rsidRPr="006939EB">
          <w:rPr>
            <w:rStyle w:val="a4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95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 xml:space="preserve">      201. На производственных объектах предусматриваются мастерские по ремонту, наладке и контролю систем отопления, </w:t>
      </w:r>
      <w:r w:rsidRPr="006939EB">
        <w:lastRenderedPageBreak/>
        <w:t>вентиляции, кондиционирования и установок очистки вентиляционных выбросов.</w:t>
      </w:r>
    </w:p>
    <w:p w:rsidR="006939EB" w:rsidRPr="006939EB" w:rsidRDefault="006939EB" w:rsidP="006939EB">
      <w:r w:rsidRPr="006939EB">
        <w:t>Глава 6. Санитарно-эпидемиологические требования к водоснабжению, водоотведению и утилизации промышленных отходов на производственных объектах</w:t>
      </w:r>
    </w:p>
    <w:p w:rsidR="006939EB" w:rsidRPr="006939EB" w:rsidRDefault="006939EB" w:rsidP="006939EB">
      <w:r w:rsidRPr="006939EB">
        <w:t>      Сноска. Заголовок главы 6 - в редакции приказа Министра здравоохранения РК от 05.07.2020 </w:t>
      </w:r>
      <w:hyperlink r:id="rId96" w:anchor="z137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202. Санитарно-эпидемиологическая охрана поверхностных и подземных источников централизованного и нецентрализованного хозяйственно-питьевого водоснабжения осуществляется в соответствии с </w:t>
      </w:r>
      <w:hyperlink r:id="rId97" w:anchor="z146" w:history="1">
        <w:r w:rsidRPr="006939EB">
          <w:rPr>
            <w:rStyle w:val="a4"/>
          </w:rPr>
          <w:t>Санитарными правилами</w:t>
        </w:r>
      </w:hyperlink>
      <w:r w:rsidRPr="006939EB">
        <w:t xml:space="preserve"> "Санитарно-эпидемиологические требования к </w:t>
      </w:r>
      <w:proofErr w:type="spellStart"/>
      <w:r w:rsidRPr="006939EB">
        <w:t>водоисточникам</w:t>
      </w:r>
      <w:proofErr w:type="spellEnd"/>
      <w:r w:rsidRPr="006939EB">
        <w:t>, местам водозабора для хозяйственно-питьевых целей, хозяйственно-питьевому водоснабжению и местам культурно-бытового водопользования и безопасности водных объектов", утверждаемыми в соответствии с </w:t>
      </w:r>
      <w:hyperlink r:id="rId98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203. Соединение сетей хозяйственно-питьевого водопровода с сетями водопроводов, подающих воду не питьевого качества, не допускается. Необходимо предусматривать специальную окраску сооружений технического водопровода, исключающую возможность использования технической воды для питьевых целей.</w:t>
      </w:r>
    </w:p>
    <w:p w:rsidR="006939EB" w:rsidRPr="006939EB" w:rsidRDefault="006939EB" w:rsidP="006939EB">
      <w:r w:rsidRPr="006939EB">
        <w:t>      204. На хозяйственно-питьевые нужды в производственных и вспомогательных зданиях предприятий предусматриваются сети хозяйственно-питьевого водопровода.</w:t>
      </w:r>
    </w:p>
    <w:p w:rsidR="006939EB" w:rsidRPr="006939EB" w:rsidRDefault="006939EB" w:rsidP="006939EB">
      <w:r w:rsidRPr="006939EB">
        <w:t>      205. Качество воды для всех видов душей, ручных и ножных ванн, умывальников, а также приточных систем вентиляции, охлаждения воздуха помещений путем распыления воды для пылеподавления отвечает требованиям, предъявляемым к питьевой воде в соответствии с </w:t>
      </w:r>
      <w:hyperlink r:id="rId99" w:anchor="z63" w:history="1">
        <w:r w:rsidRPr="006939EB">
          <w:rPr>
            <w:rStyle w:val="a4"/>
          </w:rPr>
          <w:t>Санитарными правилами</w:t>
        </w:r>
      </w:hyperlink>
      <w:r w:rsidRPr="006939EB">
        <w:t xml:space="preserve"> "Санитарно-эпидемиологические требования к </w:t>
      </w:r>
      <w:proofErr w:type="spellStart"/>
      <w:r w:rsidRPr="006939EB">
        <w:t>водоисточникам</w:t>
      </w:r>
      <w:proofErr w:type="spellEnd"/>
      <w:r w:rsidRPr="006939EB">
        <w:t>, местам водозабора для хозяйственно-питьевых целей, хозяйственно-питьевому водоснабжению и местам культурно-бытового водопользования и безопасности водных объектов", утверждаемыми в соответствии с </w:t>
      </w:r>
      <w:hyperlink r:id="rId100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206. Допускается подводка технической воды производственных водопроводов к смывным бачкам унитазов.</w:t>
      </w:r>
    </w:p>
    <w:p w:rsidR="006939EB" w:rsidRPr="006939EB" w:rsidRDefault="006939EB" w:rsidP="006939EB">
      <w:r w:rsidRPr="006939EB">
        <w:t>      207. Допускается использование геотермальных вод (при их наличии) на цели горячего водоснабжения в душевых и умывальных комнатах, при наличии санитарно-эпидемиологического </w:t>
      </w:r>
      <w:hyperlink r:id="rId101" w:anchor="z250" w:history="1">
        <w:r w:rsidRPr="006939EB">
          <w:rPr>
            <w:rStyle w:val="a4"/>
          </w:rPr>
          <w:t>заключения</w:t>
        </w:r>
      </w:hyperlink>
      <w:r w:rsidRPr="006939EB">
        <w:t> территориальных подразделений ведомства государственного органа в сфере санитарно-эпидемиологического благополучия, в соответствии с </w:t>
      </w:r>
      <w:hyperlink r:id="rId102" w:anchor="z824" w:history="1">
        <w:r w:rsidRPr="006939EB">
          <w:rPr>
            <w:rStyle w:val="a4"/>
          </w:rPr>
          <w:t>пунктом 8</w:t>
        </w:r>
      </w:hyperlink>
      <w:r w:rsidRPr="006939EB">
        <w:t> статьи 62 Кодекса.</w:t>
      </w:r>
    </w:p>
    <w:p w:rsidR="006939EB" w:rsidRPr="006939EB" w:rsidRDefault="006939EB" w:rsidP="006939EB">
      <w:r w:rsidRPr="006939EB">
        <w:lastRenderedPageBreak/>
        <w:t xml:space="preserve">      208. Соединение технического водопровода с хозяйственно-питьевым, подача на производственное оборудование и технологические процессы </w:t>
      </w:r>
      <w:proofErr w:type="spellStart"/>
      <w:r w:rsidRPr="006939EB">
        <w:t>доочищенных</w:t>
      </w:r>
      <w:proofErr w:type="spellEnd"/>
      <w:r w:rsidRPr="006939EB">
        <w:t xml:space="preserve"> сточных вод без разрыва струи не допускается.</w:t>
      </w:r>
    </w:p>
    <w:p w:rsidR="006939EB" w:rsidRPr="006939EB" w:rsidRDefault="006939EB" w:rsidP="006939EB">
      <w:r w:rsidRPr="006939EB">
        <w:t>      209. При использовании воды в системах оборотного охлаждающего водоснабжения, включающего охладители с открытой водной поверхностью, содержание специфических ингредиентов регламентируется величинами предельно допустимых выбросов (далее – ПДВ). Для канцерогенных веществ ПДВ устанавливается с учетом приемлемого риска для здоровья рабочих и населения.</w:t>
      </w:r>
    </w:p>
    <w:p w:rsidR="006939EB" w:rsidRPr="006939EB" w:rsidRDefault="006939EB" w:rsidP="006939EB">
      <w:r w:rsidRPr="006939EB">
        <w:t>      210. Устройство внутреннего водопровода и водоотведения, а также систем наружного водоснабжения и водоотведения предусматривается в производственных и вспомогательных зданиях и на промышленных площадках для подачи воды на производственные и хозяйственно-питьевые нужды и отведения сточных вод.</w:t>
      </w:r>
    </w:p>
    <w:p w:rsidR="006939EB" w:rsidRPr="006939EB" w:rsidRDefault="006939EB" w:rsidP="006939EB">
      <w:r w:rsidRPr="006939EB">
        <w:t>      211. Спуск сточных вод из оборотных систем водоснабжения допускается только в производственную канализацию предприятия с последующей очисткой перед сбросом в водоем и другие места при наличии санитарно-эпидемиологического </w:t>
      </w:r>
      <w:hyperlink r:id="rId103" w:anchor="z250" w:history="1">
        <w:r w:rsidRPr="006939EB">
          <w:rPr>
            <w:rStyle w:val="a4"/>
          </w:rPr>
          <w:t>заключения</w:t>
        </w:r>
      </w:hyperlink>
      <w:r w:rsidRPr="006939EB">
        <w:t> территориальных подразделений ведомства государственного органа в сфере санитарно-эпидемиологического благополучия, в соответствии с </w:t>
      </w:r>
      <w:hyperlink r:id="rId104" w:anchor="z824" w:history="1">
        <w:r w:rsidRPr="006939EB">
          <w:rPr>
            <w:rStyle w:val="a4"/>
          </w:rPr>
          <w:t>пунктом 8</w:t>
        </w:r>
      </w:hyperlink>
      <w:r w:rsidRPr="006939EB">
        <w:t> статьи 62 Кодекса.</w:t>
      </w:r>
    </w:p>
    <w:p w:rsidR="006939EB" w:rsidRPr="006939EB" w:rsidRDefault="006939EB" w:rsidP="006939EB">
      <w:r w:rsidRPr="006939EB">
        <w:t xml:space="preserve">      212. Устройство прудов-накопителей, отстойников промышленных сточных вод и </w:t>
      </w:r>
      <w:proofErr w:type="spellStart"/>
      <w:r w:rsidRPr="006939EB">
        <w:t>шламохранилищ</w:t>
      </w:r>
      <w:proofErr w:type="spellEnd"/>
      <w:r w:rsidRPr="006939EB">
        <w:t xml:space="preserve"> определяется на определенный срок эксплуатации, с указанием методов их дальнейшей ликвидации и рекультивации почвы, при наличии санитарно-эпидемиологического </w:t>
      </w:r>
      <w:hyperlink r:id="rId105" w:anchor="z250" w:history="1">
        <w:r w:rsidRPr="006939EB">
          <w:rPr>
            <w:rStyle w:val="a4"/>
          </w:rPr>
          <w:t>заключения</w:t>
        </w:r>
      </w:hyperlink>
      <w:r w:rsidRPr="006939EB">
        <w:t> территориального подразделения ведомства государственного органа в сфере санитарно-эпидемиологического благополучия населения, в соответствии с </w:t>
      </w:r>
      <w:hyperlink r:id="rId106" w:anchor="z824" w:history="1">
        <w:r w:rsidRPr="006939EB">
          <w:rPr>
            <w:rStyle w:val="a4"/>
          </w:rPr>
          <w:t>пунктом 8</w:t>
        </w:r>
      </w:hyperlink>
      <w:r w:rsidRPr="006939EB">
        <w:t> статьи 62 с исключением возможного загрязнения грунтовых и межпластовых подземных вод и гидравлически связанных с ним поверхностных водных объектов.</w:t>
      </w:r>
    </w:p>
    <w:p w:rsidR="006939EB" w:rsidRPr="006939EB" w:rsidRDefault="006939EB" w:rsidP="006939EB">
      <w:r w:rsidRPr="006939EB">
        <w:t>      213. При отсутствии в населенном пункте централизованных систем водоснабжения и водоотведения предусматриваются местные системы.</w:t>
      </w:r>
    </w:p>
    <w:p w:rsidR="006939EB" w:rsidRPr="006939EB" w:rsidRDefault="006939EB" w:rsidP="006939EB">
      <w:r w:rsidRPr="006939EB">
        <w:t>      214. Отведение сточных вод от душей, умывальников и санитарных узлов предусматривается в сеть хозяйственно-бытового водоотведения.</w:t>
      </w:r>
    </w:p>
    <w:p w:rsidR="006939EB" w:rsidRPr="006939EB" w:rsidRDefault="006939EB" w:rsidP="006939EB">
      <w:r w:rsidRPr="006939EB">
        <w:t>      215. В случае отвода производственных стоков, выделяющих газы, предусматриваются меры против проникновения газов в производственные помещения.</w:t>
      </w:r>
    </w:p>
    <w:p w:rsidR="006939EB" w:rsidRPr="006939EB" w:rsidRDefault="006939EB" w:rsidP="006939EB">
      <w:r w:rsidRPr="006939EB">
        <w:t xml:space="preserve">      216. Размещение установок по очистке сточных вод в производственных зданиях допускается при условии отсутствия образования и выделения вредных паров и газов (меркаптан, сероводород, </w:t>
      </w:r>
      <w:r w:rsidRPr="006939EB">
        <w:lastRenderedPageBreak/>
        <w:t>цианистый водород, мышьяковистый водород) или при условии герметизации всех процессов очистки сточных вод и устройстве местной вытяжной вентиляции.</w:t>
      </w:r>
    </w:p>
    <w:p w:rsidR="006939EB" w:rsidRPr="006939EB" w:rsidRDefault="006939EB" w:rsidP="006939EB">
      <w:r w:rsidRPr="006939EB">
        <w:t>      217. На производственных объектах предусматривается установка по очистке производственных стоков и организация производственного контроля ниже места сброса очищенных сточных вод в поверхностные водные объекты, а также контроль за возможным загрязнением грунтовых и межпластовых подземных вод.</w:t>
      </w:r>
    </w:p>
    <w:p w:rsidR="006939EB" w:rsidRPr="006939EB" w:rsidRDefault="006939EB" w:rsidP="006939EB">
      <w:r w:rsidRPr="006939EB">
        <w:t>      218. При выборе площадки для строительства сооружений по обезвреживанию отходов используют бросовые земли, не представляющие сельскохозяйственной ценности.</w:t>
      </w:r>
    </w:p>
    <w:p w:rsidR="006939EB" w:rsidRPr="006939EB" w:rsidRDefault="006939EB" w:rsidP="006939EB">
      <w:r w:rsidRPr="006939EB">
        <w:t>      219. Полигоны для захоронения и складирования не утилизируемых отходов располагают за пределами населенного пункта и производственной площадки.</w:t>
      </w:r>
    </w:p>
    <w:p w:rsidR="006939EB" w:rsidRPr="006939EB" w:rsidRDefault="006939EB" w:rsidP="006939EB">
      <w:r w:rsidRPr="006939EB">
        <w:t>      220. На полигонах ведется документация, содержащая информацию о производственных отходах:</w:t>
      </w:r>
    </w:p>
    <w:p w:rsidR="006939EB" w:rsidRPr="006939EB" w:rsidRDefault="006939EB" w:rsidP="006939EB">
      <w:r w:rsidRPr="006939EB">
        <w:t>      1) данные о количестве и качестве (по классам опасности) прогнозируемых объемов промышленных отходов, их физико-химических, токсикологических и радиационных свойствах;</w:t>
      </w:r>
    </w:p>
    <w:p w:rsidR="006939EB" w:rsidRPr="006939EB" w:rsidRDefault="006939EB" w:rsidP="006939EB">
      <w:r w:rsidRPr="006939EB">
        <w:t>      2) характеристику возможных последствий воздействия промышленных отходов на окружающую среду;</w:t>
      </w:r>
    </w:p>
    <w:p w:rsidR="006939EB" w:rsidRPr="006939EB" w:rsidRDefault="006939EB" w:rsidP="006939EB">
      <w:r w:rsidRPr="006939EB">
        <w:t>      3) технологическое решение вопросов обезвреживания, утилизации, захоронения промышленных отходов;</w:t>
      </w:r>
    </w:p>
    <w:p w:rsidR="006939EB" w:rsidRPr="006939EB" w:rsidRDefault="006939EB" w:rsidP="006939EB">
      <w:r w:rsidRPr="006939EB">
        <w:t>      4) мероприятия по охране почвы от вредных веществ и по рекультивации нарушенных и загрязненных почв.</w:t>
      </w:r>
    </w:p>
    <w:p w:rsidR="006939EB" w:rsidRPr="006939EB" w:rsidRDefault="006939EB" w:rsidP="006939EB">
      <w:r w:rsidRPr="006939EB">
        <w:t>      221. При отсутствии технической возможности введения безотходной технологии, предусматривается комплекс мероприятий по обезвреживанию, утилизации, захоронению токсичных и радиоактивных производственных отходов.</w:t>
      </w:r>
    </w:p>
    <w:p w:rsidR="006939EB" w:rsidRPr="006939EB" w:rsidRDefault="006939EB" w:rsidP="006939EB">
      <w:r w:rsidRPr="006939EB">
        <w:t>      222. Способы и порядок сбора, накопления, затаривания, транспортировки, обезвреживания и захоронения промышленных токсичных отходов осуществляются с учетом класса опасности химических веществ в соответствии с Санитарными правилами "Санитарно-эпидемиологические требования к сбору, использованию, применению, обезвреживанию, транспортировке, хранению и захоронению отходов производства и потребления", утверждаемыми в соответствии с </w:t>
      </w:r>
      <w:hyperlink r:id="rId107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>      223. Производственные отходы подвергаются уничтожению, захоронению или утилизации на объекте или в специализированных организациях.</w:t>
      </w:r>
    </w:p>
    <w:p w:rsidR="006939EB" w:rsidRPr="006939EB" w:rsidRDefault="006939EB" w:rsidP="006939EB">
      <w:r w:rsidRPr="006939EB">
        <w:t xml:space="preserve">      224. Производственные отходы складируются на территории предприятия в соответствии с классом опасности, в условиях </w:t>
      </w:r>
      <w:r w:rsidRPr="006939EB">
        <w:lastRenderedPageBreak/>
        <w:t>исключающих загрязнение окружающей среды и воздействия на здоровье персонала и населения.</w:t>
      </w:r>
    </w:p>
    <w:p w:rsidR="006939EB" w:rsidRPr="006939EB" w:rsidRDefault="006939EB" w:rsidP="006939EB">
      <w:r w:rsidRPr="006939EB">
        <w:t>      225. Складирование твердых отходов, содержащих токсические вещества предусматривается в соответствии с Санитарными правилами "Санитарно-эпидемиологические требования к сбору, использованию, применению, обезвреживанию, транспортировке, хранению и захоронению отходов производства и потребления", утверждаемыми в соответствии с </w:t>
      </w:r>
      <w:hyperlink r:id="rId108" w:anchor="z1478" w:history="1">
        <w:r w:rsidRPr="006939EB">
          <w:rPr>
            <w:rStyle w:val="a4"/>
          </w:rPr>
          <w:t>пунктом 6</w:t>
        </w:r>
      </w:hyperlink>
      <w:r w:rsidRPr="006939EB">
        <w:t> статьи 144 Кодекса.</w:t>
      </w:r>
    </w:p>
    <w:p w:rsidR="006939EB" w:rsidRPr="006939EB" w:rsidRDefault="006939EB" w:rsidP="006939EB">
      <w:r w:rsidRPr="006939EB">
        <w:t xml:space="preserve">      226. Захоронение промышленных отходов производится вне </w:t>
      </w:r>
      <w:proofErr w:type="spellStart"/>
      <w:r w:rsidRPr="006939EB">
        <w:t>промплощадки</w:t>
      </w:r>
      <w:proofErr w:type="spellEnd"/>
      <w:r w:rsidRPr="006939EB">
        <w:t xml:space="preserve"> предприятия и территории населенных мест в соответствии с классом опасности. Для захоронения используются полигоны </w:t>
      </w:r>
      <w:proofErr w:type="spellStart"/>
      <w:r w:rsidRPr="006939EB">
        <w:t>промотходов</w:t>
      </w:r>
      <w:proofErr w:type="spellEnd"/>
      <w:r w:rsidRPr="006939EB">
        <w:t xml:space="preserve"> и специально оборудованные сооружения (</w:t>
      </w:r>
      <w:proofErr w:type="spellStart"/>
      <w:r w:rsidRPr="006939EB">
        <w:t>золотвалы</w:t>
      </w:r>
      <w:proofErr w:type="spellEnd"/>
      <w:r w:rsidRPr="006939EB">
        <w:t xml:space="preserve">, </w:t>
      </w:r>
      <w:proofErr w:type="spellStart"/>
      <w:r w:rsidRPr="006939EB">
        <w:t>шламо</w:t>
      </w:r>
      <w:proofErr w:type="spellEnd"/>
      <w:r w:rsidRPr="006939EB">
        <w:t xml:space="preserve">- </w:t>
      </w:r>
      <w:proofErr w:type="spellStart"/>
      <w:r w:rsidRPr="006939EB">
        <w:t>шлаконакопители</w:t>
      </w:r>
      <w:proofErr w:type="spellEnd"/>
      <w:r w:rsidRPr="006939EB">
        <w:t xml:space="preserve">, </w:t>
      </w:r>
      <w:proofErr w:type="spellStart"/>
      <w:r w:rsidRPr="006939EB">
        <w:t>хвостохранилища</w:t>
      </w:r>
      <w:proofErr w:type="spellEnd"/>
      <w:r w:rsidRPr="006939EB">
        <w:t>, отвалы, и другие сооружения, обеспечивающие по проектным решениям нормативную защиту окружающей среды и населения.</w:t>
      </w:r>
    </w:p>
    <w:p w:rsidR="006939EB" w:rsidRPr="006939EB" w:rsidRDefault="006939EB" w:rsidP="006939EB">
      <w:r w:rsidRPr="006939EB">
        <w:t>Глава 7. Организация и проведение санитарно-противоэпидемических мероприятий по локализации очагов инфекции</w:t>
      </w:r>
    </w:p>
    <w:p w:rsidR="006939EB" w:rsidRPr="006939EB" w:rsidRDefault="006939EB" w:rsidP="006939EB">
      <w:r w:rsidRPr="006939EB">
        <w:t>      Сноска. Санитарные правила дополнены главой 7 в соответствии с приказом Министра здравоохранения РК от 05.07.2020 </w:t>
      </w:r>
      <w:hyperlink r:id="rId109" w:anchor="z146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227. В случае угрозы завоза и распространения инфекционных заболеваний, на объектах вводятся ограничительные мероприятия и обеспечивается соблюдение усиленного санитарно- дезинфекционного режима.</w:t>
      </w:r>
    </w:p>
    <w:p w:rsidR="006939EB" w:rsidRPr="006939EB" w:rsidRDefault="006939EB" w:rsidP="006939EB">
      <w:r w:rsidRPr="006939EB">
        <w:t>      228. Деятельность промышленных предприятиях и производственных объектов, в том числе работающих вахтовым методом осуществляется в соответствии с требованиями согласно приложению 5 к настоящим Санитарным правилам.</w:t>
      </w:r>
    </w:p>
    <w:p w:rsidR="006939EB" w:rsidRPr="006939EB" w:rsidRDefault="006939EB" w:rsidP="006939EB">
      <w:r w:rsidRPr="006939EB">
        <w:t>      229. Выезд (въезд) работников предприятий, работающих вахтовым методом осуществляется в соответствии с требованиями согласно приложению 6 к настоящим Санитарным правилам.</w:t>
      </w:r>
    </w:p>
    <w:p w:rsidR="006939EB" w:rsidRPr="006939EB" w:rsidRDefault="006939EB" w:rsidP="006939EB">
      <w:r w:rsidRPr="006939EB">
        <w:t>      230. Деятельность организаций и работников, задействованных на весенне-полевых работах осуществляется с соблюдением требований согласно приложению 7 к настоящим Санитарным правилам.</w:t>
      </w:r>
    </w:p>
    <w:tbl>
      <w:tblPr>
        <w:tblW w:w="13380" w:type="dxa"/>
        <w:tblInd w:w="-1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B926F5"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2" w:name="z239"/>
            <w:bookmarkEnd w:id="2"/>
            <w:r w:rsidRPr="006939EB">
              <w:t>Приложение 1</w:t>
            </w:r>
            <w:r w:rsidRPr="006939EB">
              <w:br/>
              <w:t>к Санитарным правилам</w:t>
            </w:r>
            <w:r w:rsidRPr="006939EB">
              <w:br/>
              <w:t>"Санитарно-эпидемиологические</w:t>
            </w:r>
            <w:r w:rsidRPr="006939EB">
              <w:br/>
              <w:t>требования к зданиям и сооружениям</w:t>
            </w:r>
            <w:r w:rsidRPr="006939EB">
              <w:br/>
              <w:t>производственного назначения"</w:t>
            </w:r>
            <w:r w:rsidRPr="006939EB">
              <w:br/>
            </w:r>
            <w:bookmarkStart w:id="3" w:name="z240"/>
            <w:bookmarkEnd w:id="3"/>
            <w:r w:rsidRPr="006939EB">
              <w:t>Таблица 1</w:t>
            </w:r>
          </w:p>
        </w:tc>
      </w:tr>
    </w:tbl>
    <w:p w:rsidR="006939EB" w:rsidRPr="006939EB" w:rsidRDefault="006939EB" w:rsidP="006939EB">
      <w:r w:rsidRPr="006939EB">
        <w:t>Освещенность рабочей зоны монтажного стола</w:t>
      </w:r>
      <w:r w:rsidRPr="006939EB">
        <w:br/>
        <w:t>за пределами микроскопа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2980"/>
        <w:gridCol w:w="4150"/>
        <w:gridCol w:w="2886"/>
        <w:gridCol w:w="2716"/>
      </w:tblGrid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lastRenderedPageBreak/>
              <w:t>№ п/п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Размер объекта различения, угловые минуты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Время точной зрительной работы в процентах ко времени рабочей смены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Освещенность, люкс (далее — люкс)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Яркость рабочей поверхности, кд/м</w:t>
            </w:r>
            <w:r w:rsidRPr="006939EB">
              <w:rPr>
                <w:vertAlign w:val="superscript"/>
              </w:rPr>
              <w:t>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менее 1,5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более 60</w:t>
            </w:r>
          </w:p>
          <w:p w:rsidR="006939EB" w:rsidRPr="006939EB" w:rsidRDefault="006939EB" w:rsidP="006939EB">
            <w:r w:rsidRPr="006939EB">
              <w:t>от 60 до 30</w:t>
            </w:r>
          </w:p>
          <w:p w:rsidR="00736EBF" w:rsidRPr="006939EB" w:rsidRDefault="006939EB" w:rsidP="006939EB">
            <w:r w:rsidRPr="006939EB">
              <w:t>менее 30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4000</w:t>
            </w:r>
          </w:p>
          <w:p w:rsidR="006939EB" w:rsidRPr="006939EB" w:rsidRDefault="006939EB" w:rsidP="006939EB">
            <w:r w:rsidRPr="006939EB">
              <w:t>3000</w:t>
            </w:r>
          </w:p>
          <w:p w:rsidR="00736EBF" w:rsidRPr="006939EB" w:rsidRDefault="006939EB" w:rsidP="006939EB">
            <w:r w:rsidRPr="006939EB">
              <w:t>2000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300 до 500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1,5 до 3,0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более 60</w:t>
            </w:r>
          </w:p>
          <w:p w:rsidR="006939EB" w:rsidRPr="006939EB" w:rsidRDefault="006939EB" w:rsidP="006939EB">
            <w:r w:rsidRPr="006939EB">
              <w:t>от 60 до 30</w:t>
            </w:r>
          </w:p>
          <w:p w:rsidR="00736EBF" w:rsidRPr="006939EB" w:rsidRDefault="006939EB" w:rsidP="006939EB">
            <w:r w:rsidRPr="006939EB">
              <w:t>менее 30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2000</w:t>
            </w:r>
          </w:p>
          <w:p w:rsidR="006939EB" w:rsidRPr="006939EB" w:rsidRDefault="006939EB" w:rsidP="006939EB">
            <w:r w:rsidRPr="006939EB">
              <w:t>1500</w:t>
            </w:r>
          </w:p>
          <w:p w:rsidR="00736EBF" w:rsidRPr="006939EB" w:rsidRDefault="006939EB" w:rsidP="006939EB">
            <w:r w:rsidRPr="006939EB">
              <w:t>1000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150 до 300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3,5 до 5,0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более 60</w:t>
            </w:r>
          </w:p>
          <w:p w:rsidR="006939EB" w:rsidRPr="006939EB" w:rsidRDefault="006939EB" w:rsidP="006939EB">
            <w:r w:rsidRPr="006939EB">
              <w:t>от 60 до 30</w:t>
            </w:r>
          </w:p>
          <w:p w:rsidR="00736EBF" w:rsidRPr="006939EB" w:rsidRDefault="006939EB" w:rsidP="006939EB">
            <w:r w:rsidRPr="006939EB">
              <w:t>менее 30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1000</w:t>
            </w:r>
          </w:p>
          <w:p w:rsidR="006939EB" w:rsidRPr="006939EB" w:rsidRDefault="006939EB" w:rsidP="006939EB">
            <w:r w:rsidRPr="006939EB">
              <w:t>750</w:t>
            </w:r>
          </w:p>
          <w:p w:rsidR="00736EBF" w:rsidRPr="006939EB" w:rsidRDefault="006939EB" w:rsidP="006939EB">
            <w:r w:rsidRPr="006939EB">
              <w:t>500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750 до 150Скачать</w:t>
            </w:r>
          </w:p>
        </w:tc>
      </w:tr>
    </w:tbl>
    <w:p w:rsidR="006939EB" w:rsidRPr="006939EB" w:rsidRDefault="006939EB" w:rsidP="006939EB">
      <w:r w:rsidRPr="006939EB">
        <w:t>      Таблица 2</w:t>
      </w:r>
    </w:p>
    <w:p w:rsidR="006939EB" w:rsidRPr="006939EB" w:rsidRDefault="006939EB" w:rsidP="006939EB">
      <w:r w:rsidRPr="006939EB">
        <w:t>Уровни освещенности рабочих мест с экранами</w:t>
      </w:r>
      <w:r w:rsidRPr="006939EB">
        <w:br/>
        <w:t>визуального наблюдения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5044"/>
        <w:gridCol w:w="1891"/>
        <w:gridCol w:w="1789"/>
        <w:gridCol w:w="1789"/>
        <w:gridCol w:w="2113"/>
      </w:tblGrid>
      <w:tr w:rsidR="006939EB" w:rsidRPr="006939EB" w:rsidTr="006939EB"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Тип экрана</w:t>
            </w:r>
          </w:p>
        </w:tc>
        <w:tc>
          <w:tcPr>
            <w:tcW w:w="0" w:type="auto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Освещенность, </w:t>
            </w:r>
            <w:proofErr w:type="spellStart"/>
            <w:r w:rsidRPr="006939EB">
              <w:t>лк</w:t>
            </w:r>
            <w:proofErr w:type="spellEnd"/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 рабочем столе</w:t>
            </w:r>
          </w:p>
        </w:tc>
        <w:tc>
          <w:tcPr>
            <w:tcW w:w="0" w:type="auto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в плоскости экрана при коэффициенте отражения экрана</w:t>
            </w:r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0,2—0,4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0,4—0,6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0,6—0,8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Телевизионные:</w:t>
            </w:r>
          </w:p>
          <w:p w:rsidR="006939EB" w:rsidRPr="006939EB" w:rsidRDefault="006939EB" w:rsidP="006939EB">
            <w:r w:rsidRPr="006939EB">
              <w:t>с яркостью знака от 0,5 до 150 кд/м</w:t>
            </w:r>
            <w:r w:rsidRPr="006939EB">
              <w:rPr>
                <w:vertAlign w:val="superscript"/>
              </w:rPr>
              <w:t>2</w:t>
            </w:r>
            <w:r w:rsidRPr="006939EB">
              <w:t> включительно</w:t>
            </w:r>
          </w:p>
          <w:p w:rsidR="00736EBF" w:rsidRPr="006939EB" w:rsidRDefault="006939EB" w:rsidP="006939EB">
            <w:r w:rsidRPr="006939EB">
              <w:t>от 150 до 500 кд/м</w:t>
            </w:r>
            <w:r w:rsidRPr="006939EB">
              <w:rPr>
                <w:vertAlign w:val="superscript"/>
              </w:rPr>
              <w:t>2</w:t>
            </w:r>
            <w:r w:rsidRPr="006939EB">
              <w:t> включительно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400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200—300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300—500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100—200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200—300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75—100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150—200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Дисплейные устройства с обратным контрастом:</w:t>
            </w:r>
          </w:p>
          <w:p w:rsidR="006939EB" w:rsidRPr="006939EB" w:rsidRDefault="006939EB" w:rsidP="006939EB">
            <w:r w:rsidRPr="006939EB">
              <w:t>с яркостью знака от 0,5 до 150 кд/м</w:t>
            </w:r>
            <w:r w:rsidRPr="006939EB">
              <w:rPr>
                <w:vertAlign w:val="superscript"/>
              </w:rPr>
              <w:t>2</w:t>
            </w:r>
            <w:r w:rsidRPr="006939EB">
              <w:t> включительно</w:t>
            </w:r>
          </w:p>
          <w:p w:rsidR="00736EBF" w:rsidRPr="006939EB" w:rsidRDefault="006939EB" w:rsidP="006939EB">
            <w:r w:rsidRPr="006939EB">
              <w:t>от 150 до 500 кд/м</w:t>
            </w:r>
            <w:r w:rsidRPr="006939EB">
              <w:rPr>
                <w:vertAlign w:val="superscript"/>
              </w:rPr>
              <w:t>2</w:t>
            </w:r>
            <w:r w:rsidRPr="006939EB">
              <w:t> включительно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  <w:p w:rsidR="006939EB" w:rsidRPr="006939EB" w:rsidRDefault="006939EB" w:rsidP="006939EB">
            <w:r w:rsidRPr="006939EB">
              <w:t>300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400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  <w:p w:rsidR="006939EB" w:rsidRPr="006939EB" w:rsidRDefault="006939EB" w:rsidP="006939EB">
            <w:r w:rsidRPr="006939EB">
              <w:t>200—400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200—400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  <w:p w:rsidR="006939EB" w:rsidRPr="006939EB" w:rsidRDefault="006939EB" w:rsidP="006939EB">
            <w:r w:rsidRPr="006939EB">
              <w:t>100—200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100—200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  <w:p w:rsidR="006939EB" w:rsidRPr="006939EB" w:rsidRDefault="006939EB" w:rsidP="006939EB">
            <w:r w:rsidRPr="006939EB">
              <w:t>75—150</w:t>
            </w:r>
          </w:p>
          <w:p w:rsidR="006939EB" w:rsidRPr="006939EB" w:rsidRDefault="006939EB" w:rsidP="006939EB">
            <w:r w:rsidRPr="006939EB">
              <w:br/>
            </w:r>
          </w:p>
          <w:p w:rsidR="00736EBF" w:rsidRPr="006939EB" w:rsidRDefault="006939EB" w:rsidP="006939EB">
            <w:r w:rsidRPr="006939EB">
              <w:t>75—150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Дисплейные устройства с прямым контрастом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100—150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50—75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50Скачать</w:t>
            </w:r>
          </w:p>
        </w:tc>
      </w:tr>
    </w:tbl>
    <w:p w:rsidR="006939EB" w:rsidRPr="006939EB" w:rsidRDefault="006939EB" w:rsidP="006939EB">
      <w:pPr>
        <w:rPr>
          <w:vanish/>
        </w:rPr>
      </w:pP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6939EB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4" w:name="z242"/>
            <w:bookmarkEnd w:id="4"/>
            <w:r w:rsidRPr="006939EB">
              <w:t>Приложение 2</w:t>
            </w:r>
            <w:r w:rsidRPr="006939EB">
              <w:br/>
              <w:t>к Санитарным правилам</w:t>
            </w:r>
            <w:r w:rsidRPr="006939EB">
              <w:br/>
            </w:r>
            <w:r w:rsidRPr="006939EB">
              <w:lastRenderedPageBreak/>
              <w:t>"Санитарно-эпидемиологические</w:t>
            </w:r>
            <w:r w:rsidRPr="006939EB">
              <w:br/>
              <w:t>требования к зданиям и сооружениям</w:t>
            </w:r>
            <w:r w:rsidRPr="006939EB">
              <w:br/>
              <w:t>производственного назначения"</w:t>
            </w:r>
            <w:r w:rsidRPr="006939EB">
              <w:br/>
            </w:r>
            <w:bookmarkStart w:id="5" w:name="z243"/>
            <w:bookmarkEnd w:id="5"/>
            <w:r w:rsidRPr="006939EB">
              <w:t>Таблица 1</w:t>
            </w:r>
          </w:p>
        </w:tc>
      </w:tr>
    </w:tbl>
    <w:p w:rsidR="006939EB" w:rsidRPr="006939EB" w:rsidRDefault="006939EB" w:rsidP="006939EB">
      <w:r w:rsidRPr="006939EB">
        <w:lastRenderedPageBreak/>
        <w:t>Площадь медицинского пункта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4770"/>
        <w:gridCol w:w="7345"/>
      </w:tblGrid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Численность работающих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Площадь, квадратный метр (далее — м</w:t>
            </w:r>
            <w:r w:rsidRPr="006939EB">
              <w:rPr>
                <w:vertAlign w:val="superscript"/>
              </w:rPr>
              <w:t>2</w:t>
            </w:r>
            <w:r w:rsidRPr="006939EB">
              <w:t>)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50 до 150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 м</w:t>
            </w:r>
            <w:r w:rsidRPr="006939EB">
              <w:rPr>
                <w:vertAlign w:val="superscript"/>
              </w:rPr>
              <w:t>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от 151 до 300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18 м</w:t>
            </w:r>
            <w:r w:rsidRPr="006939EB">
              <w:rPr>
                <w:vertAlign w:val="superscript"/>
              </w:rPr>
              <w:t>2</w:t>
            </w:r>
            <w:r w:rsidRPr="006939EB">
              <w:t>Скачать</w:t>
            </w:r>
          </w:p>
        </w:tc>
      </w:tr>
    </w:tbl>
    <w:p w:rsidR="006939EB" w:rsidRPr="006939EB" w:rsidRDefault="006939EB" w:rsidP="006939EB">
      <w:r w:rsidRPr="006939EB">
        <w:t>      Примечание: на предприятиях, где предусматривается возможность использования труда инвалидов, площадь медицинского пункта допускается увеличивать на 3 м</w:t>
      </w:r>
      <w:r w:rsidRPr="006939EB">
        <w:rPr>
          <w:vertAlign w:val="superscript"/>
        </w:rPr>
        <w:t>2</w:t>
      </w:r>
      <w:r w:rsidRPr="006939EB">
        <w:t>.</w:t>
      </w:r>
    </w:p>
    <w:p w:rsidR="006939EB" w:rsidRPr="006939EB" w:rsidRDefault="006939EB" w:rsidP="006939EB">
      <w:r w:rsidRPr="006939EB">
        <w:t>      Таблица 2</w:t>
      </w:r>
    </w:p>
    <w:p w:rsidR="006939EB" w:rsidRPr="006939EB" w:rsidRDefault="006939EB" w:rsidP="006939EB">
      <w:r w:rsidRPr="006939EB">
        <w:t>Состав и площади помещений фельдшерского здравпункта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8032"/>
        <w:gridCol w:w="4430"/>
      </w:tblGrid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Помещения фельдшерского здравпункта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Площадь, м</w:t>
            </w:r>
            <w:r w:rsidRPr="006939EB">
              <w:rPr>
                <w:vertAlign w:val="superscript"/>
              </w:rPr>
              <w:t>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Вестибюль — </w:t>
            </w:r>
            <w:proofErr w:type="spellStart"/>
            <w:r w:rsidRPr="006939EB">
              <w:t>ожидальная</w:t>
            </w:r>
            <w:proofErr w:type="spellEnd"/>
            <w:r w:rsidRPr="006939EB">
              <w:t xml:space="preserve"> с раздевалкой и регистратура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18 (10)*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Помещения фельдшерского здравпункта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Площадь, м</w:t>
            </w:r>
            <w:r w:rsidRPr="006939EB">
              <w:rPr>
                <w:vertAlign w:val="superscript"/>
              </w:rPr>
              <w:t>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Комната временного пребывания больных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9(9)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Процедурные кабинеты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24 (12) (2 помещения)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Кабинет для приема больных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 (10)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физиотерапии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18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7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стоматолога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8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гинеколога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Кладовая лекарственных форм и медицинского оборудования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 (6)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Уборная с умывальником в тамбуре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 1 унитаз (На 1 унитаз)Скачать</w:t>
            </w:r>
          </w:p>
        </w:tc>
      </w:tr>
    </w:tbl>
    <w:p w:rsidR="006939EB" w:rsidRPr="006939EB" w:rsidRDefault="006939EB" w:rsidP="006939EB">
      <w:r w:rsidRPr="006939EB">
        <w:t>      * В скобках даны показатели для мобильных зданий.</w:t>
      </w:r>
    </w:p>
    <w:p w:rsidR="006939EB" w:rsidRPr="006939EB" w:rsidRDefault="006939EB" w:rsidP="006939EB">
      <w:r w:rsidRPr="006939EB">
        <w:t>      Примечание 1: Кабинет стоматолога необходимо предусматривать по согласованию с местными органами здравоохранения.</w:t>
      </w:r>
    </w:p>
    <w:p w:rsidR="006939EB" w:rsidRPr="006939EB" w:rsidRDefault="006939EB" w:rsidP="006939EB">
      <w:r w:rsidRPr="006939EB">
        <w:t xml:space="preserve">      Примечание 2: Кабинет гинеколога следует предусматривать при списочной численности работающих женщин не менее 1200 чел. Число обслуживаемых одним кабинетом гинеколога — не более 2400 чел. При </w:t>
      </w:r>
      <w:r w:rsidRPr="006939EB">
        <w:lastRenderedPageBreak/>
        <w:t>наличии в составе фельдшерского здравпункта кабинета гинеколога следует предусматривать помещение личной гигиены женщин.</w:t>
      </w:r>
    </w:p>
    <w:p w:rsidR="006939EB" w:rsidRPr="006939EB" w:rsidRDefault="006939EB" w:rsidP="006939EB">
      <w:r w:rsidRPr="006939EB">
        <w:t>      Таблица 3</w:t>
      </w:r>
    </w:p>
    <w:p w:rsidR="006939EB" w:rsidRPr="006939EB" w:rsidRDefault="006939EB" w:rsidP="006939EB">
      <w:r w:rsidRPr="006939EB">
        <w:t>Состав и площади помещений общезаводских врачебных здравпунктов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4485"/>
        <w:gridCol w:w="1953"/>
        <w:gridCol w:w="1953"/>
        <w:gridCol w:w="4281"/>
      </w:tblGrid>
      <w:tr w:rsidR="006939EB" w:rsidRPr="006939EB" w:rsidTr="006939EB"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Помещения врачебных здравпунктов</w:t>
            </w:r>
          </w:p>
        </w:tc>
        <w:tc>
          <w:tcPr>
            <w:tcW w:w="0" w:type="auto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Площадь, м</w:t>
            </w:r>
            <w:r w:rsidRPr="006939EB">
              <w:rPr>
                <w:vertAlign w:val="superscript"/>
              </w:rPr>
              <w:t>2</w:t>
            </w:r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при категории </w:t>
            </w:r>
            <w:proofErr w:type="spellStart"/>
            <w:r w:rsidRPr="006939EB">
              <w:t>травмпунктов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при размещении здравпунктов в мобильных зданиях</w:t>
            </w:r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I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II</w:t>
            </w: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6939EB" w:rsidRPr="006939EB" w:rsidRDefault="006939EB" w:rsidP="006939EB"/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Вестибюль с местами для ожидания и регистратуры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18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15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Перевязочные – гнойная и чистая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36 (2 помещения)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36 (2 помещения)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16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Кабинеты для приема больных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48 (4 помещения)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24 (2 помещения)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Кабинет физиотерапии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18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Кабинет стоматолога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24 (2 помещения)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Процедурный кабинет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18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—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7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Комната временного пребывания больных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8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Кабинет заведующего здравпунктом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—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Кабинет гинеколога</w:t>
            </w:r>
            <w:r w:rsidRPr="006939EB">
              <w:rPr>
                <w:vertAlign w:val="superscript"/>
              </w:rPr>
              <w:t>1)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—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Кладовая лекарственных форм с киоском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Помещение для автоклава и перевязочных материалов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9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Кладовая медицинского оборудования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Уборная с умывальником в тамбуре</w:t>
            </w:r>
          </w:p>
        </w:tc>
        <w:tc>
          <w:tcPr>
            <w:tcW w:w="0" w:type="auto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 1 унитаз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Душевая</w:t>
            </w:r>
          </w:p>
        </w:tc>
        <w:tc>
          <w:tcPr>
            <w:tcW w:w="0" w:type="auto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На 1 душевую </w:t>
            </w:r>
            <w:proofErr w:type="spellStart"/>
            <w:r w:rsidRPr="006939EB">
              <w:t>сеткуСкачать</w:t>
            </w:r>
            <w:proofErr w:type="spellEnd"/>
          </w:p>
        </w:tc>
      </w:tr>
    </w:tbl>
    <w:p w:rsidR="006939EB" w:rsidRPr="006939EB" w:rsidRDefault="006939EB" w:rsidP="006939EB">
      <w:r w:rsidRPr="006939EB">
        <w:t xml:space="preserve">      Примечание: На предприятиях, где предусматривается возможность использования труда физически ослабленных лиц и </w:t>
      </w:r>
      <w:r w:rsidRPr="006939EB">
        <w:lastRenderedPageBreak/>
        <w:t>инвалидов, состав помещений врачебного здравпункта допускается дополнить по согласованию с местными органами здравоохранения с учетом вида инвалидности, групп заболеваний и степени утраты трудоспособности работающих.</w:t>
      </w:r>
    </w:p>
    <w:p w:rsidR="006939EB" w:rsidRPr="006939EB" w:rsidRDefault="006939EB" w:rsidP="006939EB">
      <w:r w:rsidRPr="006939EB">
        <w:t>      </w:t>
      </w:r>
      <w:r w:rsidRPr="006939EB">
        <w:rPr>
          <w:vertAlign w:val="superscript"/>
        </w:rPr>
        <w:t>1)</w:t>
      </w:r>
      <w:r w:rsidRPr="006939EB">
        <w:t> В соответствии с примечанием 2 Таблицы 1.</w:t>
      </w:r>
    </w:p>
    <w:p w:rsidR="006939EB" w:rsidRPr="006939EB" w:rsidRDefault="006939EB" w:rsidP="006939EB">
      <w:bookmarkStart w:id="6" w:name="_GoBack"/>
      <w:r w:rsidRPr="006939EB">
        <w:t>      Таблица 4</w:t>
      </w:r>
    </w:p>
    <w:p w:rsidR="006939EB" w:rsidRPr="006939EB" w:rsidRDefault="006939EB" w:rsidP="006939EB">
      <w:r w:rsidRPr="006939EB">
        <w:t>Состав санитарно-бытовых помещений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2487"/>
        <w:gridCol w:w="4006"/>
        <w:gridCol w:w="1312"/>
        <w:gridCol w:w="726"/>
        <w:gridCol w:w="1992"/>
        <w:gridCol w:w="2314"/>
      </w:tblGrid>
      <w:tr w:rsidR="006939EB" w:rsidRPr="006939EB" w:rsidTr="006939EB"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Группа производственных процессов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Санитарная характеристика процессов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Расчетное количество человек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Тип гардеробных, количество отделений на 1 человека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Специальная обработка одежды</w:t>
            </w:r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 1 душевую сетку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 1 кран</w:t>
            </w: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6939EB" w:rsidRPr="006939EB" w:rsidRDefault="006939EB" w:rsidP="006939EB"/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7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1.</w:t>
            </w:r>
          </w:p>
          <w:p w:rsidR="006939EB" w:rsidRPr="006939EB" w:rsidRDefault="006939EB" w:rsidP="006939EB">
            <w:r w:rsidRPr="006939EB">
              <w:t>1—а</w:t>
            </w:r>
          </w:p>
          <w:p w:rsidR="006939EB" w:rsidRPr="006939EB" w:rsidRDefault="006939EB" w:rsidP="006939EB">
            <w:r w:rsidRPr="006939EB">
              <w:t>1—б</w:t>
            </w:r>
          </w:p>
          <w:p w:rsidR="00736EBF" w:rsidRPr="006939EB" w:rsidRDefault="006939EB" w:rsidP="006939EB">
            <w:r w:rsidRPr="006939EB">
              <w:t>1—в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Процессы, вызывающие загрязнение тела и спецодежды веществами 3 и 4 классов опасности:</w:t>
            </w:r>
          </w:p>
          <w:p w:rsidR="006939EB" w:rsidRPr="006939EB" w:rsidRDefault="006939EB" w:rsidP="006939EB">
            <w:r w:rsidRPr="006939EB">
              <w:t>только рук;</w:t>
            </w:r>
          </w:p>
          <w:p w:rsidR="006939EB" w:rsidRPr="006939EB" w:rsidRDefault="006939EB" w:rsidP="006939EB">
            <w:r w:rsidRPr="006939EB">
              <w:t>тела и спецодежды, удаляемое без применения специальных моющих средств;</w:t>
            </w:r>
          </w:p>
          <w:p w:rsidR="00736EBF" w:rsidRPr="006939EB" w:rsidRDefault="006939EB" w:rsidP="006939EB">
            <w:r w:rsidRPr="006939EB">
              <w:t>тела и спецодежды, удаляемое с применением моющих средств;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  <w:r w:rsidRPr="006939EB">
              <w:br/>
            </w:r>
            <w:r w:rsidRPr="006939EB">
              <w:br/>
            </w:r>
          </w:p>
          <w:p w:rsidR="006939EB" w:rsidRPr="006939EB" w:rsidRDefault="006939EB" w:rsidP="006939EB">
            <w:r w:rsidRPr="006939EB">
              <w:t>25</w:t>
            </w:r>
          </w:p>
          <w:p w:rsidR="006939EB" w:rsidRPr="006939EB" w:rsidRDefault="006939EB" w:rsidP="006939EB">
            <w:r w:rsidRPr="006939EB">
              <w:t>15</w:t>
            </w:r>
          </w:p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  <w:p w:rsidR="006939EB" w:rsidRPr="006939EB" w:rsidRDefault="006939EB" w:rsidP="006939EB">
            <w:r w:rsidRPr="006939EB">
              <w:t>7</w:t>
            </w:r>
          </w:p>
          <w:p w:rsidR="006939EB" w:rsidRPr="006939EB" w:rsidRDefault="006939EB" w:rsidP="006939EB">
            <w:r w:rsidRPr="006939EB">
              <w:t>10</w:t>
            </w:r>
          </w:p>
          <w:p w:rsidR="00736EBF" w:rsidRPr="006939EB" w:rsidRDefault="006939EB" w:rsidP="006939EB">
            <w:r w:rsidRPr="006939EB">
              <w:t>20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общие, одно отделение</w:t>
            </w:r>
          </w:p>
          <w:p w:rsidR="006939EB" w:rsidRPr="006939EB" w:rsidRDefault="006939EB" w:rsidP="006939EB">
            <w:r w:rsidRPr="006939EB">
              <w:t>общие, одно отделение</w:t>
            </w:r>
          </w:p>
          <w:p w:rsidR="00736EBF" w:rsidRPr="006939EB" w:rsidRDefault="006939EB" w:rsidP="006939EB">
            <w:r w:rsidRPr="006939EB">
              <w:t>раздельные, по одному отделению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химчистка спецодежды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2.</w:t>
            </w:r>
          </w:p>
          <w:p w:rsidR="006939EB" w:rsidRPr="006939EB" w:rsidRDefault="006939EB" w:rsidP="006939EB">
            <w:r w:rsidRPr="006939EB">
              <w:t>2—а</w:t>
            </w:r>
          </w:p>
          <w:p w:rsidR="006939EB" w:rsidRPr="006939EB" w:rsidRDefault="006939EB" w:rsidP="006939EB">
            <w:r w:rsidRPr="006939EB">
              <w:t>2—б</w:t>
            </w:r>
          </w:p>
          <w:p w:rsidR="006939EB" w:rsidRPr="006939EB" w:rsidRDefault="006939EB" w:rsidP="006939EB">
            <w:r w:rsidRPr="006939EB">
              <w:t>2—в</w:t>
            </w:r>
          </w:p>
          <w:p w:rsidR="00736EBF" w:rsidRPr="006939EB" w:rsidRDefault="006939EB" w:rsidP="006939EB">
            <w:r w:rsidRPr="006939EB">
              <w:t>2—г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Процессы, протекающие при избытке явного тепла или неблагоприятных метеоусловиях:</w:t>
            </w:r>
          </w:p>
          <w:p w:rsidR="006939EB" w:rsidRPr="006939EB" w:rsidRDefault="006939EB" w:rsidP="006939EB">
            <w:r w:rsidRPr="006939EB">
              <w:t>при избытке конвекционного тепла</w:t>
            </w:r>
          </w:p>
          <w:p w:rsidR="006939EB" w:rsidRPr="006939EB" w:rsidRDefault="006939EB" w:rsidP="006939EB">
            <w:r w:rsidRPr="006939EB">
              <w:t>при избытке лучистого тепла</w:t>
            </w:r>
          </w:p>
          <w:p w:rsidR="006939EB" w:rsidRPr="006939EB" w:rsidRDefault="006939EB" w:rsidP="006939EB">
            <w:r w:rsidRPr="006939EB">
              <w:t>связанные с воздействием влаги, вызывающие намокание одежды и обуви</w:t>
            </w:r>
          </w:p>
          <w:p w:rsidR="00736EBF" w:rsidRPr="006939EB" w:rsidRDefault="006939EB" w:rsidP="006939EB">
            <w:r w:rsidRPr="006939EB">
              <w:t>при температуре воздуха +1 ҮС и ниже, включая работы на открытом воздухе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7</w:t>
            </w:r>
          </w:p>
          <w:p w:rsidR="006939EB" w:rsidRPr="006939EB" w:rsidRDefault="006939EB" w:rsidP="006939EB">
            <w:r w:rsidRPr="006939EB">
              <w:t>3</w:t>
            </w:r>
          </w:p>
          <w:p w:rsidR="006939EB" w:rsidRPr="006939EB" w:rsidRDefault="006939EB" w:rsidP="006939EB">
            <w:r w:rsidRPr="006939EB">
              <w:t>5</w:t>
            </w:r>
          </w:p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20</w:t>
            </w:r>
          </w:p>
          <w:p w:rsidR="006939EB" w:rsidRPr="006939EB" w:rsidRDefault="006939EB" w:rsidP="006939EB">
            <w:r w:rsidRPr="006939EB">
              <w:t>20</w:t>
            </w:r>
          </w:p>
          <w:p w:rsidR="006939EB" w:rsidRPr="006939EB" w:rsidRDefault="006939EB" w:rsidP="006939EB">
            <w:r w:rsidRPr="006939EB">
              <w:t>20</w:t>
            </w:r>
          </w:p>
          <w:p w:rsidR="00736EBF" w:rsidRPr="006939EB" w:rsidRDefault="006939EB" w:rsidP="006939EB">
            <w:r w:rsidRPr="006939EB">
              <w:t>20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общие, два отделения</w:t>
            </w:r>
          </w:p>
          <w:p w:rsidR="006939EB" w:rsidRPr="006939EB" w:rsidRDefault="006939EB" w:rsidP="006939EB">
            <w:r w:rsidRPr="006939EB">
              <w:t>общие, два отделения</w:t>
            </w:r>
          </w:p>
          <w:p w:rsidR="006939EB" w:rsidRPr="006939EB" w:rsidRDefault="006939EB" w:rsidP="006939EB">
            <w:r w:rsidRPr="006939EB">
              <w:t>два раздельных отделения</w:t>
            </w:r>
          </w:p>
          <w:p w:rsidR="00736EBF" w:rsidRPr="006939EB" w:rsidRDefault="006939EB" w:rsidP="006939EB">
            <w:r w:rsidRPr="006939EB">
              <w:t>два раздельных отделения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помещения для охлаждения</w:t>
            </w:r>
          </w:p>
          <w:p w:rsidR="006939EB" w:rsidRPr="006939EB" w:rsidRDefault="006939EB" w:rsidP="006939EB">
            <w:r w:rsidRPr="006939EB">
              <w:t xml:space="preserve">помещения для охлаждения, </w:t>
            </w:r>
            <w:proofErr w:type="spellStart"/>
            <w:r w:rsidRPr="006939EB">
              <w:t>полудуши</w:t>
            </w:r>
            <w:proofErr w:type="spellEnd"/>
          </w:p>
          <w:p w:rsidR="006939EB" w:rsidRPr="006939EB" w:rsidRDefault="006939EB" w:rsidP="006939EB">
            <w:r w:rsidRPr="006939EB">
              <w:t>сушка спецодежды и обуви</w:t>
            </w:r>
          </w:p>
          <w:p w:rsidR="00736EBF" w:rsidRPr="006939EB" w:rsidRDefault="006939EB" w:rsidP="006939EB">
            <w:r w:rsidRPr="006939EB">
              <w:t>помещения для обогрева, сушка спецодежды и обуви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3.</w:t>
            </w:r>
          </w:p>
          <w:p w:rsidR="006939EB" w:rsidRPr="006939EB" w:rsidRDefault="006939EB" w:rsidP="006939EB">
            <w:r w:rsidRPr="006939EB">
              <w:t>3—а</w:t>
            </w:r>
          </w:p>
          <w:p w:rsidR="00736EBF" w:rsidRPr="006939EB" w:rsidRDefault="006939EB" w:rsidP="006939EB">
            <w:r w:rsidRPr="006939EB">
              <w:lastRenderedPageBreak/>
              <w:t>3—б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lastRenderedPageBreak/>
              <w:t xml:space="preserve">Процессы, вызывающие загрязнения тела и спецодежды </w:t>
            </w:r>
            <w:r w:rsidRPr="006939EB">
              <w:lastRenderedPageBreak/>
              <w:t>веществами 1 и 2 классов опасности, а так же веществами, обладающими стойким запахом:</w:t>
            </w:r>
          </w:p>
          <w:p w:rsidR="006939EB" w:rsidRPr="006939EB" w:rsidRDefault="006939EB" w:rsidP="006939EB">
            <w:r w:rsidRPr="006939EB">
              <w:t>вызывающие загрязнения, как правило, только рук</w:t>
            </w:r>
          </w:p>
          <w:p w:rsidR="00736EBF" w:rsidRPr="006939EB" w:rsidRDefault="006939EB" w:rsidP="006939EB">
            <w:r w:rsidRPr="006939EB">
              <w:t>вызывающие загрязнение тела и спецодежды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lastRenderedPageBreak/>
              <w:t>7</w:t>
            </w:r>
          </w:p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10</w:t>
            </w:r>
          </w:p>
          <w:p w:rsidR="00736EBF" w:rsidRPr="006939EB" w:rsidRDefault="006939EB" w:rsidP="006939EB">
            <w:r w:rsidRPr="006939EB"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lastRenderedPageBreak/>
              <w:t xml:space="preserve">общие, одно </w:t>
            </w:r>
            <w:r w:rsidRPr="006939EB">
              <w:lastRenderedPageBreak/>
              <w:t>отделение</w:t>
            </w:r>
          </w:p>
          <w:p w:rsidR="00736EBF" w:rsidRPr="006939EB" w:rsidRDefault="006939EB" w:rsidP="006939EB">
            <w:r w:rsidRPr="006939EB">
              <w:t>два раздельных отделения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lastRenderedPageBreak/>
              <w:t>Химчистка</w:t>
            </w:r>
          </w:p>
          <w:p w:rsidR="00736EBF" w:rsidRPr="006939EB" w:rsidRDefault="006939EB" w:rsidP="006939EB">
            <w:r w:rsidRPr="006939EB">
              <w:t>искусственн</w:t>
            </w:r>
            <w:r w:rsidRPr="006939EB">
              <w:lastRenderedPageBreak/>
              <w:t>ая вентиляция мест хранения спецодежды, дезодорация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4.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Производственные процессы с особыми санитарно-эпидемиологическими или технологическими требованиями к качеству продукции, организации хранения спецодежды, а так же к обработке спецодежды и тела перед началом работы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br/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в соответствии с действующими нормативными правовыми </w:t>
            </w:r>
            <w:proofErr w:type="spellStart"/>
            <w:r w:rsidRPr="006939EB">
              <w:t>актамиСкачать</w:t>
            </w:r>
            <w:proofErr w:type="spellEnd"/>
          </w:p>
        </w:tc>
      </w:tr>
    </w:tbl>
    <w:p w:rsidR="006939EB" w:rsidRPr="006939EB" w:rsidRDefault="006939EB" w:rsidP="006939EB">
      <w:r w:rsidRPr="006939EB">
        <w:t>      Примечание:</w:t>
      </w:r>
    </w:p>
    <w:p w:rsidR="006939EB" w:rsidRPr="006939EB" w:rsidRDefault="006939EB" w:rsidP="006939EB">
      <w:r w:rsidRPr="006939EB">
        <w:t>      1) при сочетании признаков различных групп производственных процессов тип гардеробных, душевые и умывальники предусматриваются по группе с наиболее высокими требованиями, а специальные бытовые и устройства — по суммарным требованиям;</w:t>
      </w:r>
    </w:p>
    <w:p w:rsidR="006939EB" w:rsidRPr="006939EB" w:rsidRDefault="006939EB" w:rsidP="006939EB">
      <w:r w:rsidRPr="006939EB">
        <w:t>      2) при процессах группы 1а душевые допускается при соответствующем обосновании не предусматривать;</w:t>
      </w:r>
    </w:p>
    <w:p w:rsidR="006939EB" w:rsidRPr="006939EB" w:rsidRDefault="006939EB" w:rsidP="006939EB">
      <w:r w:rsidRPr="006939EB">
        <w:t xml:space="preserve">      3) при любых процессах, вызывающих запыление спецодежды и обуви, предусматриваются помещения и устройства для их </w:t>
      </w:r>
      <w:proofErr w:type="spellStart"/>
      <w:r w:rsidRPr="006939EB">
        <w:t>обеспылевания</w:t>
      </w:r>
      <w:proofErr w:type="spellEnd"/>
      <w:r w:rsidRPr="006939EB">
        <w:t>;</w:t>
      </w:r>
    </w:p>
    <w:p w:rsidR="006939EB" w:rsidRPr="006939EB" w:rsidRDefault="006939EB" w:rsidP="006939EB">
      <w:r w:rsidRPr="006939EB">
        <w:t>      4) в мобильных зданиях из блок-контейнеров допускается уменьшать расчетное количество душевых сеток до 40 %;</w:t>
      </w:r>
    </w:p>
    <w:p w:rsidR="006939EB" w:rsidRPr="006939EB" w:rsidRDefault="006939EB" w:rsidP="006939EB">
      <w:r w:rsidRPr="006939EB">
        <w:t>      5) при работах с инфицированными и радиоактивными материалами, а так же веществами опасными при поступлении через кожу, санитарно-бытовые помещения проектируются в соответствии с действующими НПА.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6939EB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bookmarkEnd w:id="6"/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7" w:name="z247"/>
            <w:bookmarkEnd w:id="7"/>
            <w:r w:rsidRPr="006939EB">
              <w:t>Приложение 3</w:t>
            </w:r>
            <w:r w:rsidRPr="006939EB">
              <w:br/>
              <w:t>к Санитарным правилам</w:t>
            </w:r>
            <w:r w:rsidRPr="006939EB">
              <w:br/>
              <w:t>"Санитарно-эпидемиологические</w:t>
            </w:r>
            <w:r w:rsidRPr="006939EB">
              <w:br/>
              <w:t>требования к зданиям и сооружениям</w:t>
            </w:r>
            <w:r w:rsidRPr="006939EB">
              <w:br/>
              <w:t>производственного назначения"</w:t>
            </w:r>
            <w:r w:rsidRPr="006939EB">
              <w:br/>
            </w:r>
            <w:bookmarkStart w:id="8" w:name="z248"/>
            <w:bookmarkEnd w:id="8"/>
            <w:r w:rsidRPr="006939EB">
              <w:t>Таблица 1</w:t>
            </w:r>
          </w:p>
        </w:tc>
      </w:tr>
    </w:tbl>
    <w:p w:rsidR="006939EB" w:rsidRPr="006939EB" w:rsidRDefault="006939EB" w:rsidP="006939EB">
      <w:r w:rsidRPr="006939EB">
        <w:t>Нормируемые параметры ионизирующего излучения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919"/>
        <w:gridCol w:w="4803"/>
        <w:gridCol w:w="2969"/>
        <w:gridCol w:w="3103"/>
      </w:tblGrid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Категория облучаемых лиц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Назначение помещений и территорий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Продолжительность облучения час-год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Проектная мощность эквивалентной дозы </w:t>
            </w:r>
            <w:proofErr w:type="spellStart"/>
            <w:r w:rsidRPr="006939EB">
              <w:lastRenderedPageBreak/>
              <w:t>микроЗиверт</w:t>
            </w:r>
            <w:proofErr w:type="spellEnd"/>
            <w:r w:rsidRPr="006939EB">
              <w:t xml:space="preserve"> в час (</w:t>
            </w:r>
            <w:proofErr w:type="spellStart"/>
            <w:r w:rsidRPr="006939EB">
              <w:t>мкЗв</w:t>
            </w:r>
            <w:proofErr w:type="spellEnd"/>
            <w:r w:rsidRPr="006939EB">
              <w:t>/час)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Категория 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Помещения постоянного пребывания персонала при работе с источниками излучения (радиометрические, фасовочные, моечные).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1700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6,0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Категория Б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Помещения временного пребывания персонала.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850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12,0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Население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 xml:space="preserve">Помещения объекта и территория </w:t>
            </w:r>
            <w:proofErr w:type="spellStart"/>
            <w:r w:rsidRPr="006939EB">
              <w:t>санитарно</w:t>
            </w:r>
            <w:proofErr w:type="spellEnd"/>
            <w:r w:rsidRPr="006939EB">
              <w:t>—защитной зоны, где находится персонал группы Б</w:t>
            </w:r>
          </w:p>
          <w:p w:rsidR="00736EBF" w:rsidRPr="006939EB" w:rsidRDefault="006939EB" w:rsidP="006939EB">
            <w:r w:rsidRPr="006939EB">
              <w:t>Любые другие помещения и территории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2000</w:t>
            </w:r>
          </w:p>
          <w:p w:rsidR="00736EBF" w:rsidRPr="006939EB" w:rsidRDefault="006939EB" w:rsidP="006939EB">
            <w:r w:rsidRPr="006939EB">
              <w:t>8800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1,2</w:t>
            </w:r>
          </w:p>
          <w:p w:rsidR="00736EBF" w:rsidRPr="006939EB" w:rsidRDefault="006939EB" w:rsidP="006939EB">
            <w:r w:rsidRPr="006939EB">
              <w:t>0,06Скачать</w:t>
            </w:r>
          </w:p>
        </w:tc>
      </w:tr>
    </w:tbl>
    <w:p w:rsidR="006939EB" w:rsidRPr="006939EB" w:rsidRDefault="006939EB" w:rsidP="006939EB">
      <w:r w:rsidRPr="006939EB">
        <w:t>      Примечание: в таблице приведены значения мощности дозы от технических источников излучения, имеющихся на объектах. Переход от измеряемых значений эквивалентной дозы к эффективной осуществляется согласно методическим указаниям.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6939EB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9" w:name="z249"/>
            <w:bookmarkEnd w:id="9"/>
            <w:r w:rsidRPr="006939EB">
              <w:t>Приложение 4</w:t>
            </w:r>
            <w:r w:rsidRPr="006939EB">
              <w:br/>
              <w:t>к Санитарным правилам</w:t>
            </w:r>
            <w:r w:rsidRPr="006939EB">
              <w:br/>
              <w:t>"Санитарно-эпидемиологические</w:t>
            </w:r>
            <w:r w:rsidRPr="006939EB">
              <w:br/>
              <w:t>требования к зданиям и сооружениям</w:t>
            </w:r>
            <w:r w:rsidRPr="006939EB">
              <w:br/>
              <w:t>производственного назначения"</w:t>
            </w:r>
            <w:r w:rsidRPr="006939EB">
              <w:br/>
            </w:r>
            <w:bookmarkStart w:id="10" w:name="z250"/>
            <w:bookmarkEnd w:id="10"/>
            <w:r w:rsidRPr="006939EB">
              <w:t>Таблица 1</w:t>
            </w:r>
          </w:p>
        </w:tc>
      </w:tr>
    </w:tbl>
    <w:p w:rsidR="006939EB" w:rsidRPr="006939EB" w:rsidRDefault="006939EB" w:rsidP="006939EB">
      <w:r w:rsidRPr="006939EB">
        <w:t>Естественная или механическая вентиляция на</w:t>
      </w:r>
      <w:r w:rsidRPr="006939EB">
        <w:br/>
        <w:t>производственных объектах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"/>
        <w:gridCol w:w="3607"/>
        <w:gridCol w:w="1423"/>
        <w:gridCol w:w="1042"/>
        <w:gridCol w:w="2892"/>
        <w:gridCol w:w="3823"/>
      </w:tblGrid>
      <w:tr w:rsidR="006939EB" w:rsidRPr="006939EB" w:rsidTr="006939EB"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№ п/п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Помещение с естественным проветриванием</w:t>
            </w:r>
          </w:p>
        </w:tc>
        <w:tc>
          <w:tcPr>
            <w:tcW w:w="0" w:type="auto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Без естественного проветривания</w:t>
            </w:r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Расход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Приточные системы</w:t>
            </w:r>
          </w:p>
        </w:tc>
      </w:tr>
      <w:tr w:rsidR="006939EB" w:rsidRPr="006939EB" w:rsidTr="006939EB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939EB" w:rsidRPr="006939EB" w:rsidRDefault="006939EB" w:rsidP="006939EB"/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расход в метрах кубических в час (далее – м</w:t>
            </w:r>
            <w:r w:rsidRPr="006939EB">
              <w:rPr>
                <w:vertAlign w:val="superscript"/>
              </w:rPr>
              <w:t>2</w:t>
            </w:r>
            <w:r w:rsidRPr="006939EB">
              <w:t>/ч) на 1 человека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м</w:t>
            </w:r>
            <w:r w:rsidRPr="006939EB">
              <w:rPr>
                <w:vertAlign w:val="superscript"/>
              </w:rPr>
              <w:t>2</w:t>
            </w:r>
            <w:r w:rsidRPr="006939EB">
              <w:t>/ч на 1 человека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общее число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процент (далее – % ) общего воздухообмена, не более</w:t>
            </w:r>
          </w:p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6939EB" w:rsidRPr="006939EB" w:rsidRDefault="006939EB" w:rsidP="006939EB"/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30 (при объеме помещения на 1 человека менее 20 кубических метров (далее – м</w:t>
            </w:r>
            <w:r w:rsidRPr="006939EB">
              <w:rPr>
                <w:vertAlign w:val="superscript"/>
              </w:rPr>
              <w:t>2</w:t>
            </w:r>
            <w:r w:rsidRPr="006939EB">
              <w:t>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60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-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Без рециркуляции или с рециркуляцией при кратности воздухообмена 10 обменов в час и менее.</w:t>
            </w:r>
          </w:p>
        </w:tc>
      </w:tr>
      <w:tr w:rsidR="006939EB" w:rsidRPr="006939EB" w:rsidTr="006939EB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>20 (при объеме помещения на 1 человека 20 м</w:t>
            </w:r>
            <w:r w:rsidRPr="006939EB">
              <w:rPr>
                <w:vertAlign w:val="superscript"/>
              </w:rPr>
              <w:t>2</w:t>
            </w:r>
            <w:r w:rsidRPr="006939EB">
              <w:t> и более)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60</w:t>
            </w:r>
          </w:p>
          <w:p w:rsidR="006939EB" w:rsidRPr="006939EB" w:rsidRDefault="006939EB" w:rsidP="006939EB">
            <w:r w:rsidRPr="006939EB">
              <w:t>90</w:t>
            </w:r>
          </w:p>
          <w:p w:rsidR="00736EBF" w:rsidRPr="006939EB" w:rsidRDefault="006939EB" w:rsidP="006939EB">
            <w:r w:rsidRPr="006939EB">
              <w:t>120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-</w:t>
            </w:r>
          </w:p>
          <w:p w:rsidR="006939EB" w:rsidRPr="006939EB" w:rsidRDefault="006939EB" w:rsidP="006939EB">
            <w:r w:rsidRPr="006939EB">
              <w:t>-</w:t>
            </w:r>
          </w:p>
          <w:p w:rsidR="00736EBF" w:rsidRPr="006939EB" w:rsidRDefault="006939EB" w:rsidP="006939EB">
            <w:r w:rsidRPr="006939EB">
              <w:t>-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20</w:t>
            </w:r>
          </w:p>
          <w:p w:rsidR="006939EB" w:rsidRPr="006939EB" w:rsidRDefault="006939EB" w:rsidP="006939EB">
            <w:r w:rsidRPr="006939EB">
              <w:t>15</w:t>
            </w:r>
          </w:p>
          <w:p w:rsidR="00736EBF" w:rsidRPr="006939EB" w:rsidRDefault="006939EB" w:rsidP="006939EB">
            <w:r w:rsidRPr="006939EB">
              <w:t>10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6EBF" w:rsidRPr="006939EB" w:rsidRDefault="006939EB" w:rsidP="006939EB">
            <w:r w:rsidRPr="006939EB">
              <w:t xml:space="preserve">С рециркуляцией при кратности общего воздухообмена менее 10 обменов в </w:t>
            </w:r>
            <w:proofErr w:type="spellStart"/>
            <w:r w:rsidRPr="006939EB">
              <w:t>час.Скачать</w:t>
            </w:r>
            <w:proofErr w:type="spellEnd"/>
          </w:p>
        </w:tc>
      </w:tr>
    </w:tbl>
    <w:p w:rsidR="006939EB" w:rsidRPr="006939EB" w:rsidRDefault="006939EB" w:rsidP="006939EB">
      <w:r w:rsidRPr="006939EB">
        <w:br/>
      </w:r>
    </w:p>
    <w:p w:rsidR="006939EB" w:rsidRPr="006939EB" w:rsidRDefault="006939EB" w:rsidP="006939EB">
      <w:r w:rsidRPr="006939EB">
        <w:t>      Примечание: под помещением "без естественного проветривания" следует понимать помещение без открываемых окон и проемов в наружных стенах или помещение с открываемыми окнами и проемами площадью менее 20 % общей площади окон, а так же зону помещений с открывающимися окнами, расположенными на расстоянии, превышающем 5-ти кратную высоту помещений.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6939EB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11" w:name="z268"/>
            <w:bookmarkEnd w:id="11"/>
            <w:r w:rsidRPr="006939EB">
              <w:t>Приложение 5</w:t>
            </w:r>
            <w:r w:rsidRPr="006939EB">
              <w:br/>
              <w:t>к Санитарным правилам</w:t>
            </w:r>
            <w:r w:rsidRPr="006939EB">
              <w:br/>
              <w:t>"Санитарно-эпидемиологические требования</w:t>
            </w:r>
            <w:r w:rsidRPr="006939EB">
              <w:br/>
              <w:t>к зданиям и сооружениям</w:t>
            </w:r>
            <w:r w:rsidRPr="006939EB">
              <w:br/>
              <w:t>производственного назначения"</w:t>
            </w:r>
          </w:p>
        </w:tc>
      </w:tr>
    </w:tbl>
    <w:p w:rsidR="006939EB" w:rsidRPr="006939EB" w:rsidRDefault="006939EB" w:rsidP="006939EB">
      <w:r w:rsidRPr="006939EB">
        <w:t>Санитарно-эпидемиологические требования к промышленным предприятиям и производственным объектам, в том числе работающих вахтовым методом, на период введения ограничительных мероприятий, в том числе карантина</w:t>
      </w:r>
    </w:p>
    <w:p w:rsidR="006939EB" w:rsidRPr="006939EB" w:rsidRDefault="006939EB" w:rsidP="006939EB">
      <w:r w:rsidRPr="006939EB">
        <w:t>      Сноска. Санитарные правила дополнены приложением 5 в соответствии с приказом Министра здравоохранения РК от 05.07.2020 </w:t>
      </w:r>
      <w:hyperlink r:id="rId110" w:anchor="z152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1. В соответствии с трудовым законодательством продолжительность периода вахты работников, по решению работодателя может быть продлена, с соответствующим регулированием работодателем оплаты труда.</w:t>
      </w:r>
    </w:p>
    <w:p w:rsidR="006939EB" w:rsidRPr="006939EB" w:rsidRDefault="006939EB" w:rsidP="006939EB">
      <w:r w:rsidRPr="006939EB">
        <w:t>      2. При режиме карантина, все сотрудники и рабочие находятся на территории вахтового поселка. Выход в город для персонала ограничивается.</w:t>
      </w:r>
    </w:p>
    <w:p w:rsidR="006939EB" w:rsidRPr="006939EB" w:rsidRDefault="006939EB" w:rsidP="006939EB">
      <w:r w:rsidRPr="006939EB">
        <w:t>      3. Корпоративные мероприятия в том числе участие работников в массовых мероприятиях в коллективах не проводятся.</w:t>
      </w:r>
    </w:p>
    <w:p w:rsidR="006939EB" w:rsidRPr="006939EB" w:rsidRDefault="006939EB" w:rsidP="006939EB">
      <w:r w:rsidRPr="006939EB">
        <w:t>      4. В случае доставки сотрудников до вахтового поселка автобусами, предусматривается регулярная дезинфекция транспортных средств.</w:t>
      </w:r>
    </w:p>
    <w:p w:rsidR="006939EB" w:rsidRPr="006939EB" w:rsidRDefault="006939EB" w:rsidP="006939EB">
      <w:r w:rsidRPr="006939EB">
        <w:t xml:space="preserve">      5. Персонал доставляются на рабочие места служебным, общественным или личным транспортом, при соблюдении санитарно-эпидемиологических мер. Доставка персонала служебным транспортом осуществляется при соблюдении санитарных мер, транспорт заполняется в </w:t>
      </w:r>
      <w:r w:rsidRPr="006939EB">
        <w:lastRenderedPageBreak/>
        <w:t>соответствии с количеством посадочных мест, пассажиры в транспорте находятся в медицинских масках.</w:t>
      </w:r>
    </w:p>
    <w:p w:rsidR="006939EB" w:rsidRPr="006939EB" w:rsidRDefault="006939EB" w:rsidP="006939EB">
      <w:r w:rsidRPr="006939EB">
        <w:t>      6. При входе персонала в организацию (предприятие) осуществляется обработка рук кожными антисептиками, предназначенными для данных целей (в том числе с помощью установленных дозаторов), или дезинфицирующими салфетками.</w:t>
      </w:r>
    </w:p>
    <w:p w:rsidR="006939EB" w:rsidRPr="006939EB" w:rsidRDefault="006939EB" w:rsidP="006939EB">
      <w:r w:rsidRPr="006939EB">
        <w:t>      7. При входе персонала в организацию (предприятие) и в течении рабочего дня (по показаниям) осуществляется контроль температуры тела работников. В случае выявления персонала с повышенной температурой тела и с признаками заболевания данные лица незамедлительно отстраняются от рабочего процесса.</w:t>
      </w:r>
    </w:p>
    <w:p w:rsidR="006939EB" w:rsidRPr="006939EB" w:rsidRDefault="006939EB" w:rsidP="006939EB">
      <w:r w:rsidRPr="006939EB">
        <w:t>      8. Медицинским работником организации обеспечивается ежедневное проведение мониторинга выхода на работу с выяснением причины отсутствия, особое внимание уделяется заболеваниям ОРВИ, гриппу и другим вирусным заболеваниям.</w:t>
      </w:r>
    </w:p>
    <w:p w:rsidR="006939EB" w:rsidRPr="006939EB" w:rsidRDefault="006939EB" w:rsidP="006939EB">
      <w:r w:rsidRPr="006939EB">
        <w:t>      9. Персонал объекта обеспечивают средствами индивидуальной защиты (халат, медицинская маска, перчатки).</w:t>
      </w:r>
    </w:p>
    <w:p w:rsidR="006939EB" w:rsidRPr="006939EB" w:rsidRDefault="006939EB" w:rsidP="006939EB">
      <w:r w:rsidRPr="006939EB">
        <w:t>      10. После возвращения из-за рубежа работник находится на самоизоляции на дому в течение установленного срока (14 дней).</w:t>
      </w:r>
    </w:p>
    <w:p w:rsidR="006939EB" w:rsidRPr="006939EB" w:rsidRDefault="006939EB" w:rsidP="006939EB">
      <w:r w:rsidRPr="006939EB">
        <w:t xml:space="preserve">      11. По прибытию трудовых мигрантов из-за рубежа руководство объектов незамедлительно информируют территориальный департамент контроля качества и безопасности товаров и услуг (далее - ТД) по телефону, электронной почте с предоставлением </w:t>
      </w:r>
      <w:proofErr w:type="spellStart"/>
      <w:r w:rsidRPr="006939EB">
        <w:t>пофамильных</w:t>
      </w:r>
      <w:proofErr w:type="spellEnd"/>
      <w:r w:rsidRPr="006939EB">
        <w:t xml:space="preserve"> списков, с указанием даты прибытия, страны и иных запрашиваемых сведений.</w:t>
      </w:r>
    </w:p>
    <w:p w:rsidR="006939EB" w:rsidRPr="006939EB" w:rsidRDefault="006939EB" w:rsidP="006939EB">
      <w:r w:rsidRPr="006939EB">
        <w:t>      12. Прибывших трудовых мигрантов размещают в местах проживания (общежития) отдельно от других рабочих предприятия, путем выделения отдельного помещения (здания), исключающего контакт с персоналом.</w:t>
      </w:r>
    </w:p>
    <w:p w:rsidR="006939EB" w:rsidRPr="006939EB" w:rsidRDefault="006939EB" w:rsidP="006939EB">
      <w:r w:rsidRPr="006939EB">
        <w:t xml:space="preserve">      13. Обеспечивается режим </w:t>
      </w:r>
      <w:proofErr w:type="spellStart"/>
      <w:r w:rsidRPr="006939EB">
        <w:t>кварцевания</w:t>
      </w:r>
      <w:proofErr w:type="spellEnd"/>
      <w:r w:rsidRPr="006939EB">
        <w:t xml:space="preserve"> медицинского пункта (здравпункта) объекта и мест массового скопления людей, с целью обезвреживания воздуха (по возможности).</w:t>
      </w:r>
    </w:p>
    <w:p w:rsidR="006939EB" w:rsidRPr="006939EB" w:rsidRDefault="006939EB" w:rsidP="006939EB">
      <w:r w:rsidRPr="006939EB">
        <w:t>      14. Медицинские пункты обеспечиваются необходимым медицинским оборудованием и медицинскими изделиями (термометрами, шпателями, средствами индивидуальной защиты другие).</w:t>
      </w:r>
    </w:p>
    <w:p w:rsidR="006939EB" w:rsidRPr="006939EB" w:rsidRDefault="006939EB" w:rsidP="006939EB">
      <w:r w:rsidRPr="006939EB">
        <w:t>      15. Медицинских работников медицинского пункта (здравпункта) обеспечивают средствами индивидуальной защиты (медицинские маски или респираторы высокой степени защиты (респиратор N95 или по стандарту FFP2, FFP3), перчатки; очками или экранами для защиты лица, чистым, нестерильным, водостойким халатом с длинными рукавами (или водостойкий одноразовый костюм, или водостойкий комбинезон), резиновыми сапогами или высокими прорезиненными бахилами) и средствами дезинфекции.</w:t>
      </w:r>
    </w:p>
    <w:p w:rsidR="006939EB" w:rsidRPr="006939EB" w:rsidRDefault="006939EB" w:rsidP="006939EB">
      <w:r w:rsidRPr="006939EB">
        <w:lastRenderedPageBreak/>
        <w:t>      16. Обеспечивается соблюдение оптимальных параметров температурного режима в помещениях объекта, проводится регулярное (каждые 2 часа) проветривание рабочих помещений.</w:t>
      </w:r>
    </w:p>
    <w:p w:rsidR="006939EB" w:rsidRPr="006939EB" w:rsidRDefault="006939EB" w:rsidP="006939EB">
      <w:r w:rsidRPr="006939EB">
        <w:t>      17. Обеспечивается соблюдение работниками правил личной/общественной гигиены: режима регулярного мытья рук с мылом или обработки кожными антисептиками в течение всего рабочего дня, после каждого посещения туалета.</w:t>
      </w:r>
    </w:p>
    <w:p w:rsidR="006939EB" w:rsidRPr="006939EB" w:rsidRDefault="006939EB" w:rsidP="006939EB">
      <w:r w:rsidRPr="006939EB">
        <w:t xml:space="preserve">      18. Проводится регулярная уборка помещений с применением дезинфицирующих средств, с дезинфекцией дверных ручек, выключателей, поручней, перил, контактных поверхностей (столов и стульев работников, </w:t>
      </w:r>
      <w:proofErr w:type="spellStart"/>
      <w:r w:rsidRPr="006939EB">
        <w:t>орг.техники</w:t>
      </w:r>
      <w:proofErr w:type="spellEnd"/>
      <w:r w:rsidRPr="006939EB">
        <w:t>), мест общего пользования (комнаты приема пищи, отдыха, туалетных комнат, комнаты и оборудования для занятия спортом), во всех помещениях – с кратностью обработки каждые 2 часа.</w:t>
      </w:r>
    </w:p>
    <w:p w:rsidR="006939EB" w:rsidRPr="006939EB" w:rsidRDefault="006939EB" w:rsidP="006939EB">
      <w:r w:rsidRPr="006939EB">
        <w:t>      19. Администрацией объекта обеспечивается наличие в организации (предприятии) не менее чем пятидневного запаса дезинфицирующих средств для уборки помещений и обработки рук сотрудников, средств индивидуально защиты органов дыхания на случай выявления лиц с признаками инфекционного заболевания (медицинские маски, респираторы).</w:t>
      </w:r>
    </w:p>
    <w:p w:rsidR="006939EB" w:rsidRPr="006939EB" w:rsidRDefault="006939EB" w:rsidP="006939EB">
      <w:r w:rsidRPr="006939EB">
        <w:t>      20. Работодатель переводит работников на дистанционную форму работы.</w:t>
      </w:r>
    </w:p>
    <w:p w:rsidR="006939EB" w:rsidRPr="006939EB" w:rsidRDefault="006939EB" w:rsidP="006939EB">
      <w:r w:rsidRPr="006939EB">
        <w:t>      21. При выявлении в вахтовом поселке подозрения на CОVІD-19:</w:t>
      </w:r>
    </w:p>
    <w:p w:rsidR="006939EB" w:rsidRPr="006939EB" w:rsidRDefault="006939EB" w:rsidP="006939EB">
      <w:r w:rsidRPr="006939EB">
        <w:t>      работник изолируется в изолятор медицинского пункта до прибытия скорой медицинской помощи;</w:t>
      </w:r>
    </w:p>
    <w:p w:rsidR="006939EB" w:rsidRPr="006939EB" w:rsidRDefault="006939EB" w:rsidP="006939EB">
      <w:r w:rsidRPr="006939EB">
        <w:t>      вводится запрет входа и выхода из/в здание, помещения всех лиц, прекращается сообщение между этажами;</w:t>
      </w:r>
    </w:p>
    <w:p w:rsidR="006939EB" w:rsidRPr="006939EB" w:rsidRDefault="006939EB" w:rsidP="006939EB">
      <w:r w:rsidRPr="006939EB">
        <w:t>      оповещаются остальные работники о защите органов дыхания масками, при их отсутствии имеющимися подручными средствами (полотенца, платки, салфетки и др.);</w:t>
      </w:r>
    </w:p>
    <w:p w:rsidR="006939EB" w:rsidRPr="006939EB" w:rsidRDefault="006939EB" w:rsidP="006939EB">
      <w:r w:rsidRPr="006939EB">
        <w:t>      составляется список всех контактных лиц, находившихся в здании/подразделении с заболевшим работником для последующего обследования и установления наблюдения;</w:t>
      </w:r>
    </w:p>
    <w:p w:rsidR="006939EB" w:rsidRPr="006939EB" w:rsidRDefault="006939EB" w:rsidP="006939EB">
      <w:r w:rsidRPr="006939EB">
        <w:t>      временно приостанавливаются работы, не требующие срочности до соответствующего распоряжения руководства;</w:t>
      </w:r>
    </w:p>
    <w:p w:rsidR="006939EB" w:rsidRPr="006939EB" w:rsidRDefault="006939EB" w:rsidP="006939EB">
      <w:r w:rsidRPr="006939EB">
        <w:t>      ожидают прибытие врачей скорой медицинской помощи и эпидемиологов ТД и исполнение их распоряжений;</w:t>
      </w:r>
    </w:p>
    <w:p w:rsidR="006939EB" w:rsidRPr="006939EB" w:rsidRDefault="006939EB" w:rsidP="006939EB">
      <w:r w:rsidRPr="006939EB">
        <w:t>      после эвакуации заболевшего проведение силами филиала Национального центра экспертизы соответствующей территории заключительной дезинфекции.</w:t>
      </w:r>
    </w:p>
    <w:p w:rsidR="006939EB" w:rsidRPr="006939EB" w:rsidRDefault="006939EB" w:rsidP="006939EB">
      <w:r w:rsidRPr="006939EB">
        <w:t>      22. Ответственные лица проводят разъяснительную работу среди работающих.</w:t>
      </w:r>
    </w:p>
    <w:p w:rsidR="006939EB" w:rsidRPr="006939EB" w:rsidRDefault="006939EB" w:rsidP="006939EB">
      <w:r w:rsidRPr="006939EB">
        <w:lastRenderedPageBreak/>
        <w:t>      23. Прилегающая территория мест сбора твердых бытовых отходов содержится в удовлетворительном санитарном состоянии, осуществляется своевременный вывоз отходов.</w:t>
      </w:r>
    </w:p>
    <w:p w:rsidR="006939EB" w:rsidRPr="006939EB" w:rsidRDefault="006939EB" w:rsidP="006939EB">
      <w:r w:rsidRPr="006939EB">
        <w:t>      24. Прилегающую к объекту территорию обрабатывают дезинфицирующими средствами не реже 1 раза в сутки.</w:t>
      </w:r>
    </w:p>
    <w:p w:rsidR="006939EB" w:rsidRPr="006939EB" w:rsidRDefault="006939EB" w:rsidP="006939EB">
      <w:r w:rsidRPr="006939EB">
        <w:t>      25. Сотрудникам, осуществляющим санитарно-противоэпидемические (профилактические) и дезинфекционные мероприятия обеспечивается беспрепятственный доступ на территорию организации и расположенные на ней объекты.</w:t>
      </w:r>
    </w:p>
    <w:p w:rsidR="006939EB" w:rsidRPr="006939EB" w:rsidRDefault="006939EB" w:rsidP="006939EB">
      <w:r w:rsidRPr="006939EB">
        <w:t xml:space="preserve">      26. Администрация объекта проводит за счет своих средств или по эпидемиологическим показаниям по постановлениям должностных лиц санитарно-эпидемиологической службы дезинфекционные, дезинсекционные и </w:t>
      </w:r>
      <w:proofErr w:type="spellStart"/>
      <w:r w:rsidRPr="006939EB">
        <w:t>дератизационные</w:t>
      </w:r>
      <w:proofErr w:type="spellEnd"/>
      <w:r w:rsidRPr="006939EB">
        <w:t xml:space="preserve"> мероприятия.</w:t>
      </w:r>
    </w:p>
    <w:p w:rsidR="006939EB" w:rsidRPr="006939EB" w:rsidRDefault="006939EB" w:rsidP="006939EB">
      <w:r w:rsidRPr="006939EB">
        <w:t>      27. На объектах питания рабочих:</w:t>
      </w:r>
    </w:p>
    <w:p w:rsidR="006939EB" w:rsidRPr="006939EB" w:rsidRDefault="006939EB" w:rsidP="006939EB">
      <w:r w:rsidRPr="006939EB">
        <w:t>      1) обеспечивается использование посуды однократного применения с последующим ее сбором, обеззараживанием и уничтожением в установленном порядке;</w:t>
      </w:r>
    </w:p>
    <w:p w:rsidR="006939EB" w:rsidRPr="006939EB" w:rsidRDefault="006939EB" w:rsidP="006939EB">
      <w:r w:rsidRPr="006939EB">
        <w:t>      2) при использовании посуды многократного применения – ее обработку проводят в специальных моечных машинах, в соответствии с инструкцией по ее эксплуатации с применением режимов обработки, обеспечивающих дезинфекцию посуды и столовых приборов при температуре не ниже 650С в течение 90 минут или ручным способом при той же температуре с применением дезинфицирующих средств в соответствии с требованиями по их применению;</w:t>
      </w:r>
    </w:p>
    <w:p w:rsidR="006939EB" w:rsidRPr="006939EB" w:rsidRDefault="006939EB" w:rsidP="006939EB">
      <w:r w:rsidRPr="006939EB">
        <w:t>      3) реализацию продуктов питания в столовых проводят в фасованном виде, за исключением не нарезанных овощей и фруктов;</w:t>
      </w:r>
    </w:p>
    <w:p w:rsidR="006939EB" w:rsidRPr="006939EB" w:rsidRDefault="006939EB" w:rsidP="006939EB">
      <w:r w:rsidRPr="006939EB">
        <w:t>      4) реализацию хлебобулочных, кондитерских и иных изделий, к которым есть доступ покупателей, осуществляют только в упакованном виде;</w:t>
      </w:r>
    </w:p>
    <w:p w:rsidR="006939EB" w:rsidRPr="006939EB" w:rsidRDefault="006939EB" w:rsidP="006939EB">
      <w:r w:rsidRPr="006939EB">
        <w:t>      5) работники столовых (продавцы, повара, официанты, кассиры и другие сотрудники, имеющие непосредственный контакт с продуктами питания) оказывают свои услуги рабочим в одноразовых перчатках, подлежащих замене не менее двух раз в смену и при нарушении целостности, использование персоналом одноразовых медицинских масок при работе (смена масок не реже 1 раза в 2 часа).</w:t>
      </w:r>
    </w:p>
    <w:p w:rsidR="006939EB" w:rsidRPr="006939EB" w:rsidRDefault="006939EB" w:rsidP="006939EB">
      <w:r w:rsidRPr="006939EB">
        <w:t>      6) обслуживание посетителей проводится персоналом;</w:t>
      </w:r>
    </w:p>
    <w:p w:rsidR="006939EB" w:rsidRPr="006939EB" w:rsidRDefault="006939EB" w:rsidP="006939EB">
      <w:r w:rsidRPr="006939EB">
        <w:t xml:space="preserve">      7) устанавливаются </w:t>
      </w:r>
      <w:proofErr w:type="spellStart"/>
      <w:r w:rsidRPr="006939EB">
        <w:t>санитайзеры</w:t>
      </w:r>
      <w:proofErr w:type="spellEnd"/>
      <w:r w:rsidRPr="006939EB">
        <w:t xml:space="preserve"> для обработки рук;</w:t>
      </w:r>
    </w:p>
    <w:p w:rsidR="006939EB" w:rsidRPr="006939EB" w:rsidRDefault="006939EB" w:rsidP="006939EB">
      <w:r w:rsidRPr="006939EB">
        <w:t xml:space="preserve">      9) в обеденных залах, с целью максимального исключения скопления персонала соблюдают </w:t>
      </w:r>
      <w:proofErr w:type="spellStart"/>
      <w:r w:rsidRPr="006939EB">
        <w:t>дистанцирование</w:t>
      </w:r>
      <w:proofErr w:type="spellEnd"/>
      <w:r w:rsidRPr="006939EB">
        <w:t>. Проводится регулярное проветривание объектов, ревизия, ремонт и дезинфекция приточно-вытяжных установок, увеличивают фильтрацию и проветривание помещений путем забора воздуха снаружи;</w:t>
      </w:r>
    </w:p>
    <w:p w:rsidR="006939EB" w:rsidRPr="006939EB" w:rsidRDefault="006939EB" w:rsidP="006939EB">
      <w:r w:rsidRPr="006939EB">
        <w:lastRenderedPageBreak/>
        <w:t xml:space="preserve">      10) количество одновременно </w:t>
      </w:r>
      <w:proofErr w:type="spellStart"/>
      <w:r w:rsidRPr="006939EB">
        <w:t>обслуживающихся</w:t>
      </w:r>
      <w:proofErr w:type="spellEnd"/>
      <w:r w:rsidRPr="006939EB">
        <w:t xml:space="preserve"> посетителей составляет не более 5 человек, с соблюдением </w:t>
      </w:r>
      <w:proofErr w:type="spellStart"/>
      <w:r w:rsidRPr="006939EB">
        <w:t>дистанцирования</w:t>
      </w:r>
      <w:proofErr w:type="spellEnd"/>
      <w:r w:rsidRPr="006939EB">
        <w:t>;</w:t>
      </w:r>
    </w:p>
    <w:p w:rsidR="006939EB" w:rsidRPr="006939EB" w:rsidRDefault="006939EB" w:rsidP="006939EB">
      <w:r w:rsidRPr="006939EB">
        <w:t>      11) по окончании рабочей смены (или не реже, чем через 6 часов) проводится влажная уборка помещений, с применением дезинфицирующих средств путем протирания дезинфицирующими салфетками (или растворами дезинфицирующих средств) ручек дверей, поручней, столов, спинок стульев (подлокотников кресел), раковин для мытья рук при входе в обеденный зал (столовую), витрин самообслуживания;</w:t>
      </w:r>
    </w:p>
    <w:p w:rsidR="006939EB" w:rsidRPr="006939EB" w:rsidRDefault="006939EB" w:rsidP="006939EB">
      <w:r w:rsidRPr="006939EB">
        <w:t>      12) соблюдение усиленного дезинфекционного режима: каждый час обрабатывать столы, стулья в столовой специальными дезинфекционными средствами.</w:t>
      </w:r>
    </w:p>
    <w:tbl>
      <w:tblPr>
        <w:tblW w:w="13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  <w:gridCol w:w="4960"/>
      </w:tblGrid>
      <w:tr w:rsidR="006939EB" w:rsidRPr="006939EB" w:rsidTr="006939EB"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r w:rsidRPr="006939EB"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939EB" w:rsidRPr="006939EB" w:rsidRDefault="006939EB" w:rsidP="006939EB">
            <w:bookmarkStart w:id="12" w:name="z315"/>
            <w:bookmarkEnd w:id="12"/>
            <w:r w:rsidRPr="006939EB">
              <w:t>Приложение 6</w:t>
            </w:r>
            <w:r w:rsidRPr="006939EB">
              <w:br/>
              <w:t>к Санитарным правилам</w:t>
            </w:r>
            <w:r w:rsidRPr="006939EB">
              <w:br/>
              <w:t>"Санитарно-эпидемиологические требования</w:t>
            </w:r>
            <w:r w:rsidRPr="006939EB">
              <w:br/>
              <w:t>к зданиям и сооружениям</w:t>
            </w:r>
            <w:r w:rsidRPr="006939EB">
              <w:br/>
              <w:t>производственного назначения"</w:t>
            </w:r>
          </w:p>
        </w:tc>
      </w:tr>
    </w:tbl>
    <w:p w:rsidR="006939EB" w:rsidRPr="006939EB" w:rsidRDefault="006939EB" w:rsidP="006939EB">
      <w:r w:rsidRPr="006939EB">
        <w:t>Требования к выезду (въезду) работников предприятий, работающих вахтовым методом, на период введения ограничительных мероприятий, в том числе карантина</w:t>
      </w:r>
    </w:p>
    <w:p w:rsidR="006939EB" w:rsidRPr="006939EB" w:rsidRDefault="006939EB" w:rsidP="006939EB">
      <w:r w:rsidRPr="006939EB">
        <w:t>      Сноска. Санитарные правила дополнены приложением 6 в соответствии с приказом Министра здравоохранения РК от 05.07.2020 </w:t>
      </w:r>
      <w:hyperlink r:id="rId111" w:anchor="z152" w:history="1">
        <w:r w:rsidRPr="006939EB">
          <w:rPr>
            <w:rStyle w:val="a4"/>
          </w:rPr>
          <w:t>№ ҚР ДСМ-78/2020</w:t>
        </w:r>
      </w:hyperlink>
      <w:r w:rsidRPr="006939EB">
        <w:t> (вводится в действие со дня его первого официального опубликования).</w:t>
      </w:r>
    </w:p>
    <w:p w:rsidR="006939EB" w:rsidRPr="006939EB" w:rsidRDefault="006939EB" w:rsidP="006939EB">
      <w:r w:rsidRPr="006939EB">
        <w:t>      1. Дополнительные меры по предотвращению распространения COVID-19 на предприятии, непредусмотренные настоящим Порядком, определяются по усмотрению работодателя.</w:t>
      </w:r>
    </w:p>
    <w:p w:rsidR="006939EB" w:rsidRPr="006939EB" w:rsidRDefault="006939EB" w:rsidP="006939EB">
      <w:r w:rsidRPr="006939EB">
        <w:t>      2. Руководитель Предприятия формирует список вахтовых работников, подлежащих выезду с вахты, с указанием ИИН (за исключением нерезидентов), фактического адреса проживания, контактных данных (номер мобильного телефона) и медицинской организации, к которой прикреплен работник.</w:t>
      </w:r>
    </w:p>
    <w:p w:rsidR="006939EB" w:rsidRPr="006939EB" w:rsidRDefault="006939EB" w:rsidP="006939EB">
      <w:r w:rsidRPr="006939EB">
        <w:t>      Отсутствие какой-либо из вышеуказанной информации по вахтовым работникам не является основанием для непринятия указанных списков в работу оперативным штабом по координации мероприятий по недопущению возникновения и распространения COVID-19.</w:t>
      </w:r>
    </w:p>
    <w:p w:rsidR="006939EB" w:rsidRPr="006939EB" w:rsidRDefault="006939EB" w:rsidP="006939EB">
      <w:r w:rsidRPr="006939EB">
        <w:t>      3. Руководитель Предприятия собирает у всех вахтовых работников, согласно списку, подписанные расписки об обязательном исполнении работниками режима домашней самоизоляции на 14 дней по месту прибытия.</w:t>
      </w:r>
    </w:p>
    <w:p w:rsidR="006939EB" w:rsidRPr="006939EB" w:rsidRDefault="006939EB" w:rsidP="006939EB">
      <w:r w:rsidRPr="006939EB">
        <w:lastRenderedPageBreak/>
        <w:t>      За 5 календарных дней до выезда с вахты, списки, анкеты и расписки предоставляются на электронный адрес оперативного штаба, на территории которого расположено Предприятие.</w:t>
      </w:r>
    </w:p>
    <w:p w:rsidR="006939EB" w:rsidRPr="006939EB" w:rsidRDefault="006939EB" w:rsidP="006939EB">
      <w:r w:rsidRPr="006939EB">
        <w:t>      4. Оперативный штаб по месту нахождения Предприятия направляет списки, анкеты и расписки рабочих в оперативный штаб по месту прибытия вахтовых работников.</w:t>
      </w:r>
    </w:p>
    <w:p w:rsidR="006939EB" w:rsidRPr="006939EB" w:rsidRDefault="006939EB" w:rsidP="006939EB">
      <w:r w:rsidRPr="006939EB">
        <w:t>      5. Оперативный штаб по месту прибытия вахтовых работников направляет списки, анкеты и расписки работников в Управление здравоохранения, Департамент контроля качества и безопасности товаров и услуг и Департамент полиции для проведения мониторинга состояния здоровья прибывших, контроля за соблюдением правил изоляции на дому и соблюдением самоизоляции на дому.</w:t>
      </w:r>
    </w:p>
    <w:p w:rsidR="006939EB" w:rsidRPr="006939EB" w:rsidRDefault="006939EB" w:rsidP="006939EB">
      <w:r w:rsidRPr="006939EB">
        <w:t>      6. Руководитель Предприятия ежедневно в течение 5 последних дней до момента выезда из вахтового поселка проводит контрольное обследование (осмотр, замер температуры), за пять дней до выезда с вахты лабораторное обследование на COVID-19 работников, которые находились на вахте менее 14 календарных дней, не проходили тестирование при въезде на вахту и (или) во время контрольных обследований у них выявлены признаки, не исключающие симптомы COVID-19. В случае положительного результата экспресс-тестирования, работнику Предприятия назначается повторное экспресс-тестирование.</w:t>
      </w:r>
    </w:p>
    <w:p w:rsidR="006939EB" w:rsidRPr="006939EB" w:rsidRDefault="006939EB" w:rsidP="006939EB">
      <w:r w:rsidRPr="006939EB">
        <w:t>      7. При положительных результатах экспресс-тестирования лица с признаками заражения COVID-19 направляют в изолятор при Предприятии до прибытия скорой медицинской помощи.</w:t>
      </w:r>
    </w:p>
    <w:p w:rsidR="006939EB" w:rsidRPr="006939EB" w:rsidRDefault="006939EB" w:rsidP="006939EB">
      <w:r w:rsidRPr="006939EB">
        <w:t>      При наличии у работника клинических признаков, не исключающих симптомы COVID-19, руководитель Предприятия принимает меры по недопущению выезда работника из вахтового поселка с размещением его в изолятор при Предприятии до прибытия скорой медицинской помощи и оповещает об этом ближайшую организацию по оказанию первичной медико-санитарной помощи (далее – ПМСП) и ТД.</w:t>
      </w:r>
    </w:p>
    <w:p w:rsidR="006939EB" w:rsidRPr="006939EB" w:rsidRDefault="006939EB" w:rsidP="006939EB">
      <w:r w:rsidRPr="006939EB">
        <w:t>      8. В случае удаленности предприятия от ПМСП, при которой оперативное прибытие скорой медицинской помощи невозможно, работодатель самостоятельно осуществляет транспортировку работника с признаками заражения COVID-19 до ближайшего ПМСП.</w:t>
      </w:r>
    </w:p>
    <w:p w:rsidR="006939EB" w:rsidRPr="006939EB" w:rsidRDefault="006939EB" w:rsidP="006939EB">
      <w:r w:rsidRPr="006939EB">
        <w:t>      До выяснения обстоятельств и причин Предприятие обеспечивает соблюдение противоэпидемических требований.</w:t>
      </w:r>
    </w:p>
    <w:p w:rsidR="006939EB" w:rsidRPr="006939EB" w:rsidRDefault="006939EB" w:rsidP="006939EB">
      <w:r w:rsidRPr="006939EB">
        <w:t>      9. При выявлении на Предприятии больных CОVІD-19 решение по дальнейшему режиму работы Предприятия либо отдельных участков принимается оперативным штабом с участием уполномоченных представителей Предприятия.</w:t>
      </w:r>
    </w:p>
    <w:p w:rsidR="006939EB" w:rsidRPr="006939EB" w:rsidRDefault="006939EB" w:rsidP="006939EB">
      <w:r w:rsidRPr="006939EB">
        <w:t>      10. Руководители Предприятий организовывают централизованную доставку выезжающих работников из вахтового поселка в аэропорт (вокзал) либо до места фактического проживания.</w:t>
      </w:r>
    </w:p>
    <w:p w:rsidR="006939EB" w:rsidRPr="006939EB" w:rsidRDefault="006939EB" w:rsidP="006939EB">
      <w:r w:rsidRPr="006939EB">
        <w:lastRenderedPageBreak/>
        <w:t>      11. Работники доставляются служебным транспортом при соблюдении санитарно-дезинфекционного режима, транспорт заполняется в соответствии с количеством посадочных мест, пассажиры в транспорте находятся в медицинских масках.</w:t>
      </w:r>
    </w:p>
    <w:p w:rsidR="006939EB" w:rsidRPr="006939EB" w:rsidRDefault="006939EB" w:rsidP="006939EB">
      <w:r w:rsidRPr="006939EB">
        <w:t>      12. На контрольно-пропускном пункте Предприятия работник охраны проверяет у лиц, выезжающих с вахты, наличие медицинской справки об отсутствии признаков CОVІD-19.</w:t>
      </w:r>
    </w:p>
    <w:p w:rsidR="006939EB" w:rsidRPr="006939EB" w:rsidRDefault="006939EB" w:rsidP="006939EB">
      <w:r w:rsidRPr="006939EB">
        <w:t>      13. В случае объявления карантина на Предприятии, весь персонал вахты проживает на территории вахтового поселка. Выезд, выход (въезд, вход) персонала ограничивается.</w:t>
      </w:r>
    </w:p>
    <w:p w:rsidR="006939EB" w:rsidRPr="006939EB" w:rsidRDefault="006939EB" w:rsidP="006939EB">
      <w:r w:rsidRPr="006939EB">
        <w:t>      14. Передвижение работника разрешается в пределах территории Предприятия в случае производственной необходимости.</w:t>
      </w:r>
    </w:p>
    <w:p w:rsidR="006939EB" w:rsidRPr="006939EB" w:rsidRDefault="006939EB" w:rsidP="006939EB">
      <w:r w:rsidRPr="006939EB">
        <w:t>      15. В случае наличия симптомов вирусной инфекции, повышения температуры тела, отдышки или кашля - незамедлительное обращаться в службу скорой медицинской помощи (103).</w:t>
      </w:r>
    </w:p>
    <w:p w:rsidR="006939EB" w:rsidRPr="006939EB" w:rsidRDefault="006939EB" w:rsidP="006939EB">
      <w:r w:rsidRPr="006939EB">
        <w:t>      16. По прибытию с вахты работник находится на самоизоляции.</w:t>
      </w:r>
    </w:p>
    <w:p w:rsidR="006939EB" w:rsidRPr="006939EB" w:rsidRDefault="006939EB" w:rsidP="006939EB">
      <w:r w:rsidRPr="006939EB">
        <w:t>      17. Руководители предприятий формируют список вахтовых работников, подлежащих прибытию (въезду) на вахту с указанием ИИН (за исключением нерезидентов), фактического адреса проживания, контактных данных (номер мобильного телефона) и медицинской организации, к которой был прикреплен работник (по возможности).</w:t>
      </w:r>
    </w:p>
    <w:p w:rsidR="006939EB" w:rsidRPr="006939EB" w:rsidRDefault="006939EB" w:rsidP="006939EB">
      <w:r w:rsidRPr="006939EB">
        <w:t>      18. Отсутствие какой-либо из вышеуказанной информации по вахтовым работникам не является основанием для непринятия указанных списков в работу оперативным штабом.</w:t>
      </w:r>
    </w:p>
    <w:p w:rsidR="006939EB" w:rsidRPr="006939EB" w:rsidRDefault="006939EB" w:rsidP="006939EB">
      <w:r w:rsidRPr="006939EB">
        <w:t>      19. За 5 календарных дней до въезда на вахту, списки и анкеты предоставляются на электронный адрес оперативного штаба.</w:t>
      </w:r>
    </w:p>
    <w:p w:rsidR="006939EB" w:rsidRPr="006939EB" w:rsidRDefault="006939EB" w:rsidP="006939EB">
      <w:r w:rsidRPr="006939EB">
        <w:t>      20. Оперативный штаб региона, откуда планируется выезд работников, направляет списки и анкеты работников на электронный адрес оперативного штаба по месту нахождения Предприятия.</w:t>
      </w:r>
    </w:p>
    <w:p w:rsidR="006939EB" w:rsidRPr="006939EB" w:rsidRDefault="006939EB" w:rsidP="006939EB">
      <w:r w:rsidRPr="006939EB">
        <w:t>      21. Работник, планирующий выезд на вахтовую смену, за счет работодателя проходит контрольное обследование (осмотр, инструментальные и лабораторные исследования по показаниям), а также за пять дней до выезда на вахту лабораторное обследование на COVID-19.</w:t>
      </w:r>
    </w:p>
    <w:p w:rsidR="006939EB" w:rsidRPr="006939EB" w:rsidRDefault="006939EB" w:rsidP="006939EB">
      <w:r w:rsidRPr="006939EB">
        <w:t>      22. Для проживающих в одной области работодатель организует тестирование работников в одном медицинском учреждении (лаборатории), срок тестирования определяется работодателем.</w:t>
      </w:r>
    </w:p>
    <w:p w:rsidR="006939EB" w:rsidRPr="006939EB" w:rsidRDefault="006939EB" w:rsidP="006939EB">
      <w:r w:rsidRPr="006939EB">
        <w:t>      В случае отсутствия пунктов тестирования, решение по привлечению работника без справки принимает работодатель.</w:t>
      </w:r>
    </w:p>
    <w:p w:rsidR="006939EB" w:rsidRPr="006939EB" w:rsidRDefault="006939EB" w:rsidP="006939EB">
      <w:r w:rsidRPr="006939EB">
        <w:t xml:space="preserve">      23. В случае положительных результатов лабораторного обследования на COVID-19 и наличия клинических признаков, не исключающих симптомы COVID-19, государственные органы и организации приступают к исполнению мероприятий, предусмотренных Порядком проведения мероприятий при выявлении случаев COVID-19. </w:t>
      </w:r>
      <w:r w:rsidRPr="006939EB">
        <w:lastRenderedPageBreak/>
        <w:t>Государственные органы и организации уведомляют работодателя о случаях выявления COVID-19.</w:t>
      </w:r>
    </w:p>
    <w:p w:rsidR="006939EB" w:rsidRPr="006939EB" w:rsidRDefault="006939EB" w:rsidP="006939EB">
      <w:r w:rsidRPr="006939EB">
        <w:t>      24. Руководители Предприятий организовывают централизованную доставку, въезжающих работников на вахтовый поселок.</w:t>
      </w:r>
    </w:p>
    <w:p w:rsidR="006939EB" w:rsidRPr="006939EB" w:rsidRDefault="006939EB" w:rsidP="006939EB">
      <w:r w:rsidRPr="006939EB">
        <w:t>      Работники доставляются на рабочие места служебным транспортом при соблюдении санитарно-дезинфекционного режима, транспорт заполняется в соответствии с количеством посадочных мест, пассажиры в транспорте находятся в медицинских масках.</w:t>
      </w:r>
    </w:p>
    <w:p w:rsidR="006939EB" w:rsidRPr="006939EB" w:rsidRDefault="006939EB" w:rsidP="006939EB">
      <w:r w:rsidRPr="006939EB">
        <w:t>      25. Транспортное средство, которым обеспечивается доставка работников, дезинфицируется до посадки пассажиров, дезинфекция проводится специализированными организациями либо силами работодателя.</w:t>
      </w:r>
    </w:p>
    <w:p w:rsidR="006939EB" w:rsidRPr="006939EB" w:rsidRDefault="006939EB" w:rsidP="006939EB">
      <w:r w:rsidRPr="006939EB">
        <w:t>      26. Перевозчик обеспечивает проведение дезинфекции салона транспортного средства.</w:t>
      </w:r>
    </w:p>
    <w:p w:rsidR="006939EB" w:rsidRPr="006939EB" w:rsidRDefault="006939EB" w:rsidP="006939EB">
      <w:r w:rsidRPr="006939EB">
        <w:t>      27. На контрольно-пропускном пункте Предприятия работник охраны проверяет у лиц, въезжающих на вахту наличие лабораторного обследования на выявление CoVID-19 с отрицательным результатом.</w:t>
      </w:r>
    </w:p>
    <w:p w:rsidR="006939EB" w:rsidRPr="006939EB" w:rsidRDefault="006939EB" w:rsidP="006939EB">
      <w:r w:rsidRPr="006939EB">
        <w:t>      28. По прибытию сотрудников на вахту медицинскими работниками Предприятия проводится централизованный сбор и осмотр общего состояния работников, проверяется наличие лабораторного обследования на выявление CОVID-19 с отрицательным результатом.</w:t>
      </w:r>
    </w:p>
    <w:p w:rsidR="006939EB" w:rsidRPr="006939EB" w:rsidRDefault="006939EB" w:rsidP="006939EB">
      <w:r w:rsidRPr="006939EB">
        <w:t xml:space="preserve">      29. Руководители Предприятий обеспечивают контроль температуры тела работников при входе в вахтовый поселок, </w:t>
      </w:r>
      <w:proofErr w:type="spellStart"/>
      <w:r w:rsidRPr="006939EB">
        <w:t>предсменно</w:t>
      </w:r>
      <w:proofErr w:type="spellEnd"/>
      <w:r w:rsidRPr="006939EB">
        <w:t xml:space="preserve"> и </w:t>
      </w:r>
      <w:proofErr w:type="spellStart"/>
      <w:r w:rsidRPr="006939EB">
        <w:t>послесменно</w:t>
      </w:r>
      <w:proofErr w:type="spellEnd"/>
      <w:r w:rsidRPr="006939EB">
        <w:t>, с обязательным отстранением от нахождения на рабочем месте лиц, с повышенной температурой тела и с признаками COVID-19.</w:t>
      </w:r>
    </w:p>
    <w:p w:rsidR="006939EB" w:rsidRPr="006939EB" w:rsidRDefault="006939EB" w:rsidP="006939EB">
      <w:r w:rsidRPr="006939EB">
        <w:t>      30. При входе работников в вахтовый поселок обеспечивается возможность обработки рук кожными антисептиками, предназначенными для этих целей (в том числе с помощью установленных дозаторов), или дезинфицирующими салфетками и устанавливают контроль за соблюдением гигиенической процедуры.</w:t>
      </w:r>
    </w:p>
    <w:p w:rsidR="006939EB" w:rsidRPr="006939EB" w:rsidRDefault="006939EB" w:rsidP="006939EB">
      <w:r w:rsidRPr="006939EB">
        <w:t>      31. Перемещения по территории объектов осуществляется персоналом с соответствующим уровнем допуска.</w:t>
      </w:r>
    </w:p>
    <w:p w:rsidR="006939EB" w:rsidRPr="006939EB" w:rsidRDefault="006939EB" w:rsidP="006939EB">
      <w:r w:rsidRPr="006939EB">
        <w:t>      32. Обеспечивается ежедневное проведение мониторинга выхода на работу с выяснением причины отсутствия, особое внимание уделяется заболеваниям ОРВИ, гриппу и другим вирусным заболеваниям.</w:t>
      </w:r>
    </w:p>
    <w:p w:rsidR="006939EB" w:rsidRPr="006939EB" w:rsidRDefault="006939EB" w:rsidP="006939EB">
      <w:r w:rsidRPr="006939EB">
        <w:t xml:space="preserve">      Персоналу необходимо своевременно выдавать средства защиты, в том числе обеспечить доступ к </w:t>
      </w:r>
      <w:proofErr w:type="spellStart"/>
      <w:r w:rsidRPr="006939EB">
        <w:t>санитайзерам</w:t>
      </w:r>
      <w:proofErr w:type="spellEnd"/>
      <w:r w:rsidRPr="006939EB">
        <w:t>.</w:t>
      </w:r>
    </w:p>
    <w:p w:rsidR="006939EB" w:rsidRPr="006939EB" w:rsidRDefault="006939EB" w:rsidP="006939EB">
      <w:r w:rsidRPr="006939EB">
        <w:t>      33. Руководители и персонала Предприятий обеспечивают строгое соблюдение Порядка санитарно-дезинфекционных мероприятий на промышленных предприятиях и производственных объектах, в том числе работающих вахтовым методом, согласно настоящему приложению.</w:t>
      </w:r>
    </w:p>
    <w:p w:rsidR="00924411" w:rsidRDefault="00924411" w:rsidP="00924411">
      <w:r>
        <w:t>Приложение 7</w:t>
      </w:r>
    </w:p>
    <w:p w:rsidR="00924411" w:rsidRDefault="00924411" w:rsidP="00924411">
      <w:r>
        <w:lastRenderedPageBreak/>
        <w:t>к Санитарным правилам</w:t>
      </w:r>
    </w:p>
    <w:p w:rsidR="00924411" w:rsidRDefault="00924411" w:rsidP="00924411">
      <w:r>
        <w:t>"Санитарно-эпидемиологические требования</w:t>
      </w:r>
    </w:p>
    <w:p w:rsidR="00924411" w:rsidRDefault="00924411" w:rsidP="00924411">
      <w:r>
        <w:t>к зданиям и сооружениям</w:t>
      </w:r>
    </w:p>
    <w:p w:rsidR="00924411" w:rsidRDefault="00924411" w:rsidP="00924411">
      <w:r>
        <w:t>производственного назначения"</w:t>
      </w:r>
    </w:p>
    <w:p w:rsidR="00924411" w:rsidRDefault="00924411" w:rsidP="00924411">
      <w:r>
        <w:t>Санитарно-эпидемиологические требования к деятельности организаций и работников, задействованных на весенне-полевых работах, на период введения ограничительных мероприятий, в том числе карантина</w:t>
      </w:r>
    </w:p>
    <w:p w:rsidR="00924411" w:rsidRDefault="00924411" w:rsidP="00924411">
      <w:r>
        <w:t xml:space="preserve">      Сноска. Санитарные правила дополнены приложением 7 в соответствии с приказом Министра здравоохранения РК от 05.07.2020 № ҚР ДСМ-78/2020 (вводится в действие со дня его первого официального опубликования).</w:t>
      </w:r>
    </w:p>
    <w:p w:rsidR="00924411" w:rsidRDefault="00924411" w:rsidP="00924411"/>
    <w:p w:rsidR="00924411" w:rsidRDefault="00924411" w:rsidP="00924411">
      <w:r>
        <w:t xml:space="preserve">      1. Выезд сельскохозяйственной техники и работников сельского (крестьянского) хозяйства предприятий осуществляется без возвращения в населенный пункт до окончания карантина, с обязательным включением в базу данных "</w:t>
      </w:r>
      <w:proofErr w:type="spellStart"/>
      <w:r>
        <w:t>Сергек</w:t>
      </w:r>
      <w:proofErr w:type="spellEnd"/>
      <w:r>
        <w:t xml:space="preserve"> блокпост";</w:t>
      </w:r>
    </w:p>
    <w:p w:rsidR="00924411" w:rsidRDefault="00924411" w:rsidP="00924411"/>
    <w:p w:rsidR="00924411" w:rsidRDefault="00924411" w:rsidP="00924411">
      <w:r>
        <w:t xml:space="preserve">      2. Выезд организаций, обеспечивающих финансирование, лизинг и обслуживание специализированной техники с/х предприятий осуществляется с правом возвращения в город при соблюдении обязательных санитарно-эпидемиологических требований, с обязательным включением в базу данных "</w:t>
      </w:r>
      <w:proofErr w:type="spellStart"/>
      <w:r>
        <w:t>Сергек</w:t>
      </w:r>
      <w:proofErr w:type="spellEnd"/>
      <w:r>
        <w:t xml:space="preserve"> блокпост"</w:t>
      </w:r>
    </w:p>
    <w:p w:rsidR="00924411" w:rsidRDefault="00924411" w:rsidP="00924411"/>
    <w:p w:rsidR="00924411" w:rsidRDefault="00924411" w:rsidP="00924411">
      <w:r>
        <w:t xml:space="preserve">      3. Централизованная доставка работников с мест проживания на работы и с работы на служебном автобусе/автотранспорте;</w:t>
      </w:r>
    </w:p>
    <w:p w:rsidR="00924411" w:rsidRDefault="00924411" w:rsidP="00924411"/>
    <w:p w:rsidR="00924411" w:rsidRDefault="00924411" w:rsidP="00924411">
      <w:r>
        <w:t xml:space="preserve">      4. Наличие у водителя транспортного средства антисептика для обработки рук и средств индивидуальной защиты (спецодежда, маски и перчатки, средства защиты глаз/маска для лица), с обязательной их сменой с требуемой частотой;</w:t>
      </w:r>
    </w:p>
    <w:p w:rsidR="00924411" w:rsidRDefault="00924411" w:rsidP="00924411"/>
    <w:p w:rsidR="00924411" w:rsidRDefault="00924411" w:rsidP="00924411">
      <w:r>
        <w:t xml:space="preserve">      5. Проводится дезинфекция салона автотранспорта перед каждым рейсом с последующим проветриванием.</w:t>
      </w:r>
    </w:p>
    <w:p w:rsidR="00924411" w:rsidRDefault="00924411" w:rsidP="00924411"/>
    <w:p w:rsidR="00924411" w:rsidRDefault="00924411" w:rsidP="00924411">
      <w:r>
        <w:t xml:space="preserve">      6. Входа и выхода работников осуществляется при одномоментном открытии всех дверей в автобусах/микроавтобусах.</w:t>
      </w:r>
    </w:p>
    <w:p w:rsidR="00924411" w:rsidRDefault="00924411" w:rsidP="00924411"/>
    <w:p w:rsidR="00924411" w:rsidRDefault="00924411" w:rsidP="00924411">
      <w:r>
        <w:t xml:space="preserve">      7. Допускаются в салон пассажиры в масках в количестве, не превышающем количество сидячих мест.</w:t>
      </w:r>
    </w:p>
    <w:p w:rsidR="00924411" w:rsidRDefault="00924411" w:rsidP="00924411"/>
    <w:p w:rsidR="00924411" w:rsidRDefault="00924411" w:rsidP="00924411">
      <w:r>
        <w:t xml:space="preserve">      8. Проводится инструктаж среди работников о необходимости соблюдения правил личной/общественной гигиены, а также отслеживание их неукоснительного соблюдения.</w:t>
      </w:r>
    </w:p>
    <w:p w:rsidR="00924411" w:rsidRDefault="00924411" w:rsidP="00924411"/>
    <w:p w:rsidR="000A0D77" w:rsidRDefault="00924411" w:rsidP="00924411">
      <w:r>
        <w:t xml:space="preserve">      9. Проводится ежедневный мониторинг выхода на работу.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A646D"/>
    <w:multiLevelType w:val="multilevel"/>
    <w:tmpl w:val="D206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FD2"/>
    <w:rsid w:val="00045FD2"/>
    <w:rsid w:val="000A0D77"/>
    <w:rsid w:val="006939EB"/>
    <w:rsid w:val="00736EBF"/>
    <w:rsid w:val="00924411"/>
    <w:rsid w:val="00B926F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39EB"/>
    <w:pPr>
      <w:spacing w:before="100" w:beforeAutospacing="1" w:after="100" w:afterAutospacing="1"/>
      <w:ind w:firstLine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939EB"/>
    <w:pPr>
      <w:spacing w:before="100" w:beforeAutospacing="1" w:after="100" w:afterAutospacing="1"/>
      <w:ind w:firstLine="0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9EB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939EB"/>
    <w:rPr>
      <w:rFonts w:eastAsia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939EB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939E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939EB"/>
    <w:rPr>
      <w:color w:val="800080"/>
      <w:u w:val="single"/>
    </w:rPr>
  </w:style>
  <w:style w:type="paragraph" w:customStyle="1" w:styleId="note">
    <w:name w:val="note"/>
    <w:basedOn w:val="a"/>
    <w:rsid w:val="006939EB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note1">
    <w:name w:val="note1"/>
    <w:basedOn w:val="a0"/>
    <w:rsid w:val="006939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39EB"/>
    <w:pPr>
      <w:spacing w:before="100" w:beforeAutospacing="1" w:after="100" w:afterAutospacing="1"/>
      <w:ind w:firstLine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939EB"/>
    <w:pPr>
      <w:spacing w:before="100" w:beforeAutospacing="1" w:after="100" w:afterAutospacing="1"/>
      <w:ind w:firstLine="0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9EB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939EB"/>
    <w:rPr>
      <w:rFonts w:eastAsia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939EB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939E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939EB"/>
    <w:rPr>
      <w:color w:val="800080"/>
      <w:u w:val="single"/>
    </w:rPr>
  </w:style>
  <w:style w:type="paragraph" w:customStyle="1" w:styleId="note">
    <w:name w:val="note"/>
    <w:basedOn w:val="a"/>
    <w:rsid w:val="006939EB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note1">
    <w:name w:val="note1"/>
    <w:basedOn w:val="a0"/>
    <w:rsid w:val="00693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02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6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1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dilet.zan.kz/rus/docs/V1500011626" TargetMode="External"/><Relationship Id="rId21" Type="http://schemas.openxmlformats.org/officeDocument/2006/relationships/hyperlink" Target="https://adilet.zan.kz/rus/docs/V1500010939" TargetMode="External"/><Relationship Id="rId42" Type="http://schemas.openxmlformats.org/officeDocument/2006/relationships/hyperlink" Target="https://adilet.zan.kz/rus/docs/V1500012627" TargetMode="External"/><Relationship Id="rId47" Type="http://schemas.openxmlformats.org/officeDocument/2006/relationships/hyperlink" Target="https://adilet.zan.kz/rus/docs/K090000193_" TargetMode="External"/><Relationship Id="rId63" Type="http://schemas.openxmlformats.org/officeDocument/2006/relationships/hyperlink" Target="https://adilet.zan.kz/rus/docs/K090000193_" TargetMode="External"/><Relationship Id="rId68" Type="http://schemas.openxmlformats.org/officeDocument/2006/relationships/hyperlink" Target="https://adilet.zan.kz/rus/docs/K090000193_" TargetMode="External"/><Relationship Id="rId84" Type="http://schemas.openxmlformats.org/officeDocument/2006/relationships/hyperlink" Target="https://adilet.zan.kz/rus/docs/V1500011036" TargetMode="External"/><Relationship Id="rId89" Type="http://schemas.openxmlformats.org/officeDocument/2006/relationships/hyperlink" Target="https://adilet.zan.kz/rus/docs/K090000193_" TargetMode="External"/><Relationship Id="rId1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adilet.zan.kz/rus/docs/K090000193_" TargetMode="External"/><Relationship Id="rId29" Type="http://schemas.openxmlformats.org/officeDocument/2006/relationships/hyperlink" Target="https://adilet.zan.kz/rus/docs/V1500010774" TargetMode="External"/><Relationship Id="rId107" Type="http://schemas.openxmlformats.org/officeDocument/2006/relationships/hyperlink" Target="https://adilet.zan.kz/rus/docs/K090000193_" TargetMode="External"/><Relationship Id="rId11" Type="http://schemas.openxmlformats.org/officeDocument/2006/relationships/hyperlink" Target="https://adilet.zan.kz/rus/docs/V1500010939/links" TargetMode="External"/><Relationship Id="rId24" Type="http://schemas.openxmlformats.org/officeDocument/2006/relationships/hyperlink" Target="https://adilet.zan.kz/rus/docs/V2000020935" TargetMode="External"/><Relationship Id="rId32" Type="http://schemas.openxmlformats.org/officeDocument/2006/relationships/hyperlink" Target="https://adilet.zan.kz/rus/docs/K090000193_" TargetMode="External"/><Relationship Id="rId37" Type="http://schemas.openxmlformats.org/officeDocument/2006/relationships/hyperlink" Target="https://adilet.zan.kz/rus/docs/V1500011147" TargetMode="External"/><Relationship Id="rId40" Type="http://schemas.openxmlformats.org/officeDocument/2006/relationships/hyperlink" Target="https://adilet.zan.kz/rus/docs/V1500011147" TargetMode="External"/><Relationship Id="rId45" Type="http://schemas.openxmlformats.org/officeDocument/2006/relationships/hyperlink" Target="https://adilet.zan.kz/rus/docs/K090000193_" TargetMode="External"/><Relationship Id="rId53" Type="http://schemas.openxmlformats.org/officeDocument/2006/relationships/hyperlink" Target="https://adilet.zan.kz/rus/docs/V1500011147" TargetMode="External"/><Relationship Id="rId58" Type="http://schemas.openxmlformats.org/officeDocument/2006/relationships/hyperlink" Target="https://adilet.zan.kz/rus/docs/K090000193_" TargetMode="External"/><Relationship Id="rId66" Type="http://schemas.openxmlformats.org/officeDocument/2006/relationships/hyperlink" Target="https://adilet.zan.kz/rus/docs/V1500012627" TargetMode="External"/><Relationship Id="rId74" Type="http://schemas.openxmlformats.org/officeDocument/2006/relationships/hyperlink" Target="https://adilet.zan.kz/rus/docs/V1500011147" TargetMode="External"/><Relationship Id="rId79" Type="http://schemas.openxmlformats.org/officeDocument/2006/relationships/hyperlink" Target="https://adilet.zan.kz/rus/docs/V1500011036" TargetMode="External"/><Relationship Id="rId87" Type="http://schemas.openxmlformats.org/officeDocument/2006/relationships/hyperlink" Target="https://adilet.zan.kz/rus/docs/K090000193_" TargetMode="External"/><Relationship Id="rId102" Type="http://schemas.openxmlformats.org/officeDocument/2006/relationships/hyperlink" Target="https://adilet.zan.kz/rus/docs/K090000193_" TargetMode="External"/><Relationship Id="rId110" Type="http://schemas.openxmlformats.org/officeDocument/2006/relationships/hyperlink" Target="https://adilet.zan.kz/rus/docs/V2000020935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adilet.zan.kz/rus/docs/K090000193_" TargetMode="External"/><Relationship Id="rId82" Type="http://schemas.openxmlformats.org/officeDocument/2006/relationships/hyperlink" Target="https://adilet.zan.kz/rus/docs/K090000193_" TargetMode="External"/><Relationship Id="rId90" Type="http://schemas.openxmlformats.org/officeDocument/2006/relationships/hyperlink" Target="https://adilet.zan.kz/rus/docs/V1500011036" TargetMode="External"/><Relationship Id="rId95" Type="http://schemas.openxmlformats.org/officeDocument/2006/relationships/hyperlink" Target="https://adilet.zan.kz/rus/docs/K090000193_" TargetMode="External"/><Relationship Id="rId19" Type="http://schemas.openxmlformats.org/officeDocument/2006/relationships/hyperlink" Target="https://adilet.zan.kz/rus/docs/V1500010939" TargetMode="External"/><Relationship Id="rId14" Type="http://schemas.openxmlformats.org/officeDocument/2006/relationships/hyperlink" Target="https://adilet.zan.kz/rus/docs/V1500010939" TargetMode="External"/><Relationship Id="rId22" Type="http://schemas.openxmlformats.org/officeDocument/2006/relationships/hyperlink" Target="https://adilet.zan.kz/rus/docs/V2000020935" TargetMode="External"/><Relationship Id="rId27" Type="http://schemas.openxmlformats.org/officeDocument/2006/relationships/hyperlink" Target="https://adilet.zan.kz/rus/docs/K090000193_" TargetMode="External"/><Relationship Id="rId30" Type="http://schemas.openxmlformats.org/officeDocument/2006/relationships/hyperlink" Target="https://adilet.zan.kz/rus/docs/K090000193_" TargetMode="External"/><Relationship Id="rId35" Type="http://schemas.openxmlformats.org/officeDocument/2006/relationships/hyperlink" Target="https://adilet.zan.kz/rus/docs/V1500011124" TargetMode="External"/><Relationship Id="rId43" Type="http://schemas.openxmlformats.org/officeDocument/2006/relationships/hyperlink" Target="https://adilet.zan.kz/rus/docs/V1400011421" TargetMode="External"/><Relationship Id="rId48" Type="http://schemas.openxmlformats.org/officeDocument/2006/relationships/hyperlink" Target="https://adilet.zan.kz/rus/docs/V1500011147" TargetMode="External"/><Relationship Id="rId56" Type="http://schemas.openxmlformats.org/officeDocument/2006/relationships/hyperlink" Target="https://adilet.zan.kz/rus/docs/V1500010939" TargetMode="External"/><Relationship Id="rId64" Type="http://schemas.openxmlformats.org/officeDocument/2006/relationships/hyperlink" Target="https://adilet.zan.kz/rus/docs/K090000193_" TargetMode="External"/><Relationship Id="rId69" Type="http://schemas.openxmlformats.org/officeDocument/2006/relationships/hyperlink" Target="https://adilet.zan.kz/rus/docs/V1500011036" TargetMode="External"/><Relationship Id="rId77" Type="http://schemas.openxmlformats.org/officeDocument/2006/relationships/hyperlink" Target="https://adilet.zan.kz/rus/docs/V2000020935" TargetMode="External"/><Relationship Id="rId100" Type="http://schemas.openxmlformats.org/officeDocument/2006/relationships/hyperlink" Target="https://adilet.zan.kz/rus/docs/K090000193_" TargetMode="External"/><Relationship Id="rId105" Type="http://schemas.openxmlformats.org/officeDocument/2006/relationships/hyperlink" Target="https://adilet.zan.kz/rus/docs/V1500011626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s://adilet.zan.kz/rus/origins/V1500010939" TargetMode="External"/><Relationship Id="rId51" Type="http://schemas.openxmlformats.org/officeDocument/2006/relationships/hyperlink" Target="https://adilet.zan.kz/rus/docs/V1500011147" TargetMode="External"/><Relationship Id="rId72" Type="http://schemas.openxmlformats.org/officeDocument/2006/relationships/hyperlink" Target="https://adilet.zan.kz/rus/docs/K090000193_" TargetMode="External"/><Relationship Id="rId80" Type="http://schemas.openxmlformats.org/officeDocument/2006/relationships/hyperlink" Target="https://adilet.zan.kz/rus/docs/K090000193_" TargetMode="External"/><Relationship Id="rId85" Type="http://schemas.openxmlformats.org/officeDocument/2006/relationships/hyperlink" Target="https://adilet.zan.kz/rus/docs/K090000193_" TargetMode="External"/><Relationship Id="rId93" Type="http://schemas.openxmlformats.org/officeDocument/2006/relationships/hyperlink" Target="https://adilet.zan.kz/rus/docs/K090000193_" TargetMode="External"/><Relationship Id="rId98" Type="http://schemas.openxmlformats.org/officeDocument/2006/relationships/hyperlink" Target="https://adilet.zan.kz/rus/docs/K090000193_" TargetMode="External"/><Relationship Id="rId3" Type="http://schemas.openxmlformats.org/officeDocument/2006/relationships/styles" Target="styles.xml"/><Relationship Id="rId12" Type="http://schemas.openxmlformats.org/officeDocument/2006/relationships/hyperlink" Target="https://adilet.zan.kz/rus/docs/V1500010939/download" TargetMode="External"/><Relationship Id="rId17" Type="http://schemas.openxmlformats.org/officeDocument/2006/relationships/hyperlink" Target="https://adilet.zan.kz/rus/docs/V1500010939" TargetMode="External"/><Relationship Id="rId25" Type="http://schemas.openxmlformats.org/officeDocument/2006/relationships/hyperlink" Target="https://adilet.zan.kz/rus/docs/Z010000242_" TargetMode="External"/><Relationship Id="rId33" Type="http://schemas.openxmlformats.org/officeDocument/2006/relationships/hyperlink" Target="https://adilet.zan.kz/rus/docs/V1500011124" TargetMode="External"/><Relationship Id="rId38" Type="http://schemas.openxmlformats.org/officeDocument/2006/relationships/hyperlink" Target="https://adilet.zan.kz/rus/docs/K090000193_" TargetMode="External"/><Relationship Id="rId46" Type="http://schemas.openxmlformats.org/officeDocument/2006/relationships/hyperlink" Target="https://adilet.zan.kz/rus/docs/K090000193_" TargetMode="External"/><Relationship Id="rId59" Type="http://schemas.openxmlformats.org/officeDocument/2006/relationships/hyperlink" Target="https://adilet.zan.kz/rus/docs/K090000193_" TargetMode="External"/><Relationship Id="rId67" Type="http://schemas.openxmlformats.org/officeDocument/2006/relationships/hyperlink" Target="https://adilet.zan.kz/rus/docs/V1500011626" TargetMode="External"/><Relationship Id="rId103" Type="http://schemas.openxmlformats.org/officeDocument/2006/relationships/hyperlink" Target="https://adilet.zan.kz/rus/docs/V1500011626" TargetMode="External"/><Relationship Id="rId108" Type="http://schemas.openxmlformats.org/officeDocument/2006/relationships/hyperlink" Target="https://adilet.zan.kz/rus/docs/K090000193_" TargetMode="External"/><Relationship Id="rId20" Type="http://schemas.openxmlformats.org/officeDocument/2006/relationships/hyperlink" Target="https://adilet.zan.kz/rus/docs/V1500010939" TargetMode="External"/><Relationship Id="rId41" Type="http://schemas.openxmlformats.org/officeDocument/2006/relationships/hyperlink" Target="https://adilet.zan.kz/rus/docs/K090000193_" TargetMode="External"/><Relationship Id="rId54" Type="http://schemas.openxmlformats.org/officeDocument/2006/relationships/hyperlink" Target="https://adilet.zan.kz/rus/docs/K090000193_" TargetMode="External"/><Relationship Id="rId62" Type="http://schemas.openxmlformats.org/officeDocument/2006/relationships/hyperlink" Target="https://adilet.zan.kz/rus/docs/K090000193_" TargetMode="External"/><Relationship Id="rId70" Type="http://schemas.openxmlformats.org/officeDocument/2006/relationships/hyperlink" Target="https://adilet.zan.kz/rus/docs/K090000193_" TargetMode="External"/><Relationship Id="rId75" Type="http://schemas.openxmlformats.org/officeDocument/2006/relationships/hyperlink" Target="https://adilet.zan.kz/rus/docs/K090000193_" TargetMode="External"/><Relationship Id="rId83" Type="http://schemas.openxmlformats.org/officeDocument/2006/relationships/hyperlink" Target="https://adilet.zan.kz/rus/docs/V1500010939" TargetMode="External"/><Relationship Id="rId88" Type="http://schemas.openxmlformats.org/officeDocument/2006/relationships/hyperlink" Target="https://adilet.zan.kz/rus/docs/V1500011036" TargetMode="External"/><Relationship Id="rId91" Type="http://schemas.openxmlformats.org/officeDocument/2006/relationships/hyperlink" Target="https://adilet.zan.kz/rus/docs/K090000193_" TargetMode="External"/><Relationship Id="rId96" Type="http://schemas.openxmlformats.org/officeDocument/2006/relationships/hyperlink" Target="https://adilet.zan.kz/rus/docs/V2000020935" TargetMode="External"/><Relationship Id="rId111" Type="http://schemas.openxmlformats.org/officeDocument/2006/relationships/hyperlink" Target="https://adilet.zan.kz/rus/docs/V200002093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adilet.zan.kz/rus/docs/V2000020935" TargetMode="External"/><Relationship Id="rId23" Type="http://schemas.openxmlformats.org/officeDocument/2006/relationships/hyperlink" Target="https://adilet.zan.kz/rus/docs/V1500011124" TargetMode="External"/><Relationship Id="rId28" Type="http://schemas.openxmlformats.org/officeDocument/2006/relationships/hyperlink" Target="https://adilet.zan.kz/rus/docs/V1500011124" TargetMode="External"/><Relationship Id="rId36" Type="http://schemas.openxmlformats.org/officeDocument/2006/relationships/hyperlink" Target="https://adilet.zan.kz/rus/docs/K090000193_" TargetMode="External"/><Relationship Id="rId49" Type="http://schemas.openxmlformats.org/officeDocument/2006/relationships/hyperlink" Target="https://adilet.zan.kz/rus/docs/K090000193_" TargetMode="External"/><Relationship Id="rId57" Type="http://schemas.openxmlformats.org/officeDocument/2006/relationships/hyperlink" Target="https://adilet.zan.kz/rus/docs/K090000193_" TargetMode="External"/><Relationship Id="rId106" Type="http://schemas.openxmlformats.org/officeDocument/2006/relationships/hyperlink" Target="https://adilet.zan.kz/rus/docs/K090000193_" TargetMode="External"/><Relationship Id="rId10" Type="http://schemas.openxmlformats.org/officeDocument/2006/relationships/hyperlink" Target="https://adilet.zan.kz/rus/docs/V1500010939/history" TargetMode="External"/><Relationship Id="rId31" Type="http://schemas.openxmlformats.org/officeDocument/2006/relationships/hyperlink" Target="https://adilet.zan.kz/rus/docs/V1500011036" TargetMode="External"/><Relationship Id="rId44" Type="http://schemas.openxmlformats.org/officeDocument/2006/relationships/hyperlink" Target="https://adilet.zan.kz/rus/docs/V1500011626" TargetMode="External"/><Relationship Id="rId52" Type="http://schemas.openxmlformats.org/officeDocument/2006/relationships/hyperlink" Target="https://adilet.zan.kz/rus/docs/K090000193_" TargetMode="External"/><Relationship Id="rId60" Type="http://schemas.openxmlformats.org/officeDocument/2006/relationships/hyperlink" Target="https://adilet.zan.kz/rus/docs/K090000193_" TargetMode="External"/><Relationship Id="rId65" Type="http://schemas.openxmlformats.org/officeDocument/2006/relationships/hyperlink" Target="https://adilet.zan.kz/rus/docs/V2000020935" TargetMode="External"/><Relationship Id="rId73" Type="http://schemas.openxmlformats.org/officeDocument/2006/relationships/hyperlink" Target="https://adilet.zan.kz/rus/docs/V1500010939" TargetMode="External"/><Relationship Id="rId78" Type="http://schemas.openxmlformats.org/officeDocument/2006/relationships/hyperlink" Target="https://adilet.zan.kz/rus/docs/V1500011147" TargetMode="External"/><Relationship Id="rId81" Type="http://schemas.openxmlformats.org/officeDocument/2006/relationships/hyperlink" Target="https://adilet.zan.kz/rus/docs/V1500011036" TargetMode="External"/><Relationship Id="rId86" Type="http://schemas.openxmlformats.org/officeDocument/2006/relationships/hyperlink" Target="https://adilet.zan.kz/rus/docs/V1500011036" TargetMode="External"/><Relationship Id="rId94" Type="http://schemas.openxmlformats.org/officeDocument/2006/relationships/hyperlink" Target="https://adilet.zan.kz/rus/docs/V1500011036" TargetMode="External"/><Relationship Id="rId99" Type="http://schemas.openxmlformats.org/officeDocument/2006/relationships/hyperlink" Target="https://adilet.zan.kz/rus/docs/V1500010774" TargetMode="External"/><Relationship Id="rId101" Type="http://schemas.openxmlformats.org/officeDocument/2006/relationships/hyperlink" Target="https://adilet.zan.kz/rus/docs/V150001162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adilet.zan.kz/rus/docs/V1500010939/info" TargetMode="External"/><Relationship Id="rId13" Type="http://schemas.openxmlformats.org/officeDocument/2006/relationships/hyperlink" Target="https://adilet.zan.kz/rus/docs/K090000193_" TargetMode="External"/><Relationship Id="rId18" Type="http://schemas.openxmlformats.org/officeDocument/2006/relationships/hyperlink" Target="https://adilet.zan.kz/rus/docs/V1500010939" TargetMode="External"/><Relationship Id="rId39" Type="http://schemas.openxmlformats.org/officeDocument/2006/relationships/hyperlink" Target="https://adilet.zan.kz/rus/docs/V2000020935" TargetMode="External"/><Relationship Id="rId109" Type="http://schemas.openxmlformats.org/officeDocument/2006/relationships/hyperlink" Target="https://adilet.zan.kz/rus/docs/V2000020935" TargetMode="External"/><Relationship Id="rId34" Type="http://schemas.openxmlformats.org/officeDocument/2006/relationships/hyperlink" Target="https://adilet.zan.kz/rus/docs/K090000193_" TargetMode="External"/><Relationship Id="rId50" Type="http://schemas.openxmlformats.org/officeDocument/2006/relationships/hyperlink" Target="https://adilet.zan.kz/rus/docs/V1500011147" TargetMode="External"/><Relationship Id="rId55" Type="http://schemas.openxmlformats.org/officeDocument/2006/relationships/hyperlink" Target="https://adilet.zan.kz/rus/docs/V1500010939" TargetMode="External"/><Relationship Id="rId76" Type="http://schemas.openxmlformats.org/officeDocument/2006/relationships/hyperlink" Target="https://adilet.zan.kz/rus/docs/V1500010939" TargetMode="External"/><Relationship Id="rId97" Type="http://schemas.openxmlformats.org/officeDocument/2006/relationships/hyperlink" Target="https://adilet.zan.kz/rus/docs/V1500010774" TargetMode="External"/><Relationship Id="rId104" Type="http://schemas.openxmlformats.org/officeDocument/2006/relationships/hyperlink" Target="https://adilet.zan.kz/rus/docs/K090000193_" TargetMode="External"/><Relationship Id="rId7" Type="http://schemas.openxmlformats.org/officeDocument/2006/relationships/hyperlink" Target="https://adilet.zan.kz/rus/docs/V1500010939" TargetMode="External"/><Relationship Id="rId71" Type="http://schemas.openxmlformats.org/officeDocument/2006/relationships/hyperlink" Target="https://adilet.zan.kz/rus/docs/V1500011147" TargetMode="External"/><Relationship Id="rId92" Type="http://schemas.openxmlformats.org/officeDocument/2006/relationships/hyperlink" Target="https://adilet.zan.kz/rus/docs/V15000116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ADF12-83EC-4FB7-B7C7-FED5C4B51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48</Pages>
  <Words>16807</Words>
  <Characters>95806</Characters>
  <Application>Microsoft Office Word</Application>
  <DocSecurity>0</DocSecurity>
  <Lines>798</Lines>
  <Paragraphs>224</Paragraphs>
  <ScaleCrop>false</ScaleCrop>
  <Company>diakov.net</Company>
  <LinksUpToDate>false</LinksUpToDate>
  <CharactersWithSpaces>112389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2021-03-28T15:52:00Z</dcterms:created>
  <dcterms:modified xsi:type="dcterms:W3CDTF">2021-04-26T04:53:00Z</dcterms:modified>
</cp:coreProperties>
</file>